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ECE2" w14:textId="77777777" w:rsidR="004D28B9" w:rsidRDefault="00717511" w:rsidP="004D28B9">
      <w:pPr>
        <w:pStyle w:val="Heading1"/>
      </w:pPr>
      <w:r>
        <w:t>Explosive control plan</w:t>
      </w:r>
    </w:p>
    <w:p w14:paraId="13319E21" w14:textId="3BAF345F" w:rsidR="00717511" w:rsidRPr="00717511" w:rsidRDefault="00356269" w:rsidP="00717511">
      <w:pPr>
        <w:pStyle w:val="ListParagraph"/>
        <w:numPr>
          <w:ilvl w:val="0"/>
          <w:numId w:val="3"/>
        </w:numPr>
        <w:spacing w:before="120" w:after="120" w:line="276" w:lineRule="auto"/>
        <w:rPr>
          <w:rFonts w:ascii="Arial" w:hAnsi="Arial" w:cs="Arial"/>
        </w:rPr>
      </w:pPr>
      <w:r w:rsidRPr="00356269">
        <w:rPr>
          <w:rFonts w:ascii="Arial" w:hAnsi="Arial" w:cs="Arial"/>
          <w:b/>
        </w:rPr>
        <w:t>AIM:</w:t>
      </w:r>
      <w:r w:rsidRPr="00EE58DA">
        <w:rPr>
          <w:rFonts w:ascii="Arial" w:hAnsi="Arial" w:cs="Arial"/>
        </w:rPr>
        <w:t xml:space="preserve"> </w:t>
      </w:r>
      <w:r w:rsidR="00717511" w:rsidRPr="00717511">
        <w:rPr>
          <w:rFonts w:ascii="Arial" w:hAnsi="Arial" w:cs="Arial"/>
        </w:rPr>
        <w:t xml:space="preserve">The aim of our </w:t>
      </w:r>
      <w:r w:rsidR="00040F89">
        <w:rPr>
          <w:rFonts w:ascii="Arial" w:hAnsi="Arial" w:cs="Arial"/>
        </w:rPr>
        <w:t>e</w:t>
      </w:r>
      <w:r w:rsidR="00717511" w:rsidRPr="00717511">
        <w:rPr>
          <w:rFonts w:ascii="Arial" w:hAnsi="Arial" w:cs="Arial"/>
        </w:rPr>
        <w:t xml:space="preserve">xplosives </w:t>
      </w:r>
      <w:r w:rsidR="00040F89">
        <w:rPr>
          <w:rFonts w:ascii="Arial" w:hAnsi="Arial" w:cs="Arial"/>
        </w:rPr>
        <w:t>c</w:t>
      </w:r>
      <w:r w:rsidR="00717511" w:rsidRPr="00717511">
        <w:rPr>
          <w:rFonts w:ascii="Arial" w:hAnsi="Arial" w:cs="Arial"/>
        </w:rPr>
        <w:t xml:space="preserve">ontrol </w:t>
      </w:r>
      <w:r w:rsidR="00040F89">
        <w:rPr>
          <w:rFonts w:ascii="Arial" w:hAnsi="Arial" w:cs="Arial"/>
        </w:rPr>
        <w:t>p</w:t>
      </w:r>
      <w:r w:rsidR="00717511" w:rsidRPr="00717511">
        <w:rPr>
          <w:rFonts w:ascii="Arial" w:hAnsi="Arial" w:cs="Arial"/>
        </w:rPr>
        <w:t>lan is to ensure that all explosives used on site are transported, stored, used, disposed and managed in a safe manner to eliminate any potential harm to workers, equipment, the environment, contractors and members of the community.</w:t>
      </w:r>
    </w:p>
    <w:p w14:paraId="718C0D8F" w14:textId="7738FA8D" w:rsidR="004D28B9" w:rsidRPr="00717511" w:rsidRDefault="00717511" w:rsidP="00717511">
      <w:pPr>
        <w:spacing w:before="120" w:after="120" w:line="276" w:lineRule="auto"/>
        <w:ind w:left="360"/>
        <w:rPr>
          <w:rFonts w:ascii="Arial" w:hAnsi="Arial" w:cs="Arial"/>
        </w:rPr>
      </w:pPr>
      <w:r w:rsidRPr="00717511">
        <w:rPr>
          <w:rFonts w:ascii="Arial" w:hAnsi="Arial" w:cs="Arial"/>
        </w:rPr>
        <w:t xml:space="preserve">Our plan is designed to manage all activities associated with blasting, by ensuring the competency of </w:t>
      </w:r>
      <w:r w:rsidR="00040F89">
        <w:rPr>
          <w:rFonts w:ascii="Arial" w:hAnsi="Arial" w:cs="Arial"/>
        </w:rPr>
        <w:t>people</w:t>
      </w:r>
      <w:r w:rsidRPr="00717511">
        <w:rPr>
          <w:rFonts w:ascii="Arial" w:hAnsi="Arial" w:cs="Arial"/>
        </w:rPr>
        <w:t xml:space="preserve"> handling and using explosives, ensuring the security of explosives on site, the correct design of blasts, the use of agreed blasting risk based checklists and procedures, the allocation of responsibilities and the promotion of consultation.</w:t>
      </w:r>
    </w:p>
    <w:p w14:paraId="24F12248" w14:textId="77777777" w:rsidR="00717511" w:rsidRPr="00717511" w:rsidRDefault="004D28B9" w:rsidP="00717511">
      <w:pPr>
        <w:pStyle w:val="ListParagraph"/>
        <w:numPr>
          <w:ilvl w:val="0"/>
          <w:numId w:val="3"/>
        </w:numPr>
        <w:spacing w:before="120" w:after="120" w:line="276" w:lineRule="auto"/>
        <w:rPr>
          <w:rFonts w:ascii="Arial" w:hAnsi="Arial" w:cs="Arial"/>
        </w:rPr>
      </w:pPr>
      <w:r w:rsidRPr="00356269">
        <w:rPr>
          <w:rFonts w:ascii="Arial" w:hAnsi="Arial" w:cs="Arial"/>
          <w:b/>
        </w:rPr>
        <w:t>WHAT:</w:t>
      </w:r>
      <w:r w:rsidRPr="00EE58DA">
        <w:rPr>
          <w:rFonts w:ascii="Arial" w:hAnsi="Arial" w:cs="Arial"/>
        </w:rPr>
        <w:t xml:space="preserve"> </w:t>
      </w:r>
      <w:r w:rsidR="00717511" w:rsidRPr="00717511">
        <w:rPr>
          <w:rFonts w:ascii="Arial" w:hAnsi="Arial" w:cs="Arial"/>
        </w:rPr>
        <w:t xml:space="preserve">The explosives control plan will consist of four primary </w:t>
      </w:r>
      <w:r w:rsidR="00717511">
        <w:rPr>
          <w:rFonts w:ascii="Arial" w:hAnsi="Arial" w:cs="Arial"/>
        </w:rPr>
        <w:t>pieces of documentation, namely:</w:t>
      </w:r>
    </w:p>
    <w:p w14:paraId="51BCFD65" w14:textId="77777777" w:rsidR="00717511" w:rsidRPr="00717511" w:rsidRDefault="00717511" w:rsidP="002F6185">
      <w:pPr>
        <w:pStyle w:val="ListParagraph"/>
        <w:numPr>
          <w:ilvl w:val="0"/>
          <w:numId w:val="13"/>
        </w:numPr>
        <w:spacing w:before="120" w:after="120" w:line="240" w:lineRule="atLeast"/>
        <w:contextualSpacing w:val="0"/>
        <w:rPr>
          <w:rFonts w:ascii="Arial" w:hAnsi="Arial" w:cs="Arial"/>
        </w:rPr>
      </w:pPr>
      <w:r w:rsidRPr="00717511">
        <w:rPr>
          <w:rFonts w:ascii="Arial" w:hAnsi="Arial" w:cs="Arial"/>
        </w:rPr>
        <w:t xml:space="preserve">Form 17A – Whole of site explosives </w:t>
      </w:r>
      <w:r>
        <w:rPr>
          <w:rFonts w:ascii="Arial" w:hAnsi="Arial" w:cs="Arial"/>
        </w:rPr>
        <w:t>and</w:t>
      </w:r>
      <w:r w:rsidRPr="00717511">
        <w:rPr>
          <w:rFonts w:ascii="Arial" w:hAnsi="Arial" w:cs="Arial"/>
        </w:rPr>
        <w:t xml:space="preserve"> blasting risk assessment</w:t>
      </w:r>
    </w:p>
    <w:p w14:paraId="5A51F258" w14:textId="77777777" w:rsidR="00717511" w:rsidRPr="00717511" w:rsidRDefault="00717511" w:rsidP="002F6185">
      <w:pPr>
        <w:pStyle w:val="ListParagraph"/>
        <w:numPr>
          <w:ilvl w:val="0"/>
          <w:numId w:val="13"/>
        </w:numPr>
        <w:spacing w:before="120" w:after="120" w:line="240" w:lineRule="atLeast"/>
        <w:contextualSpacing w:val="0"/>
        <w:rPr>
          <w:rFonts w:ascii="Arial" w:hAnsi="Arial" w:cs="Arial"/>
        </w:rPr>
      </w:pPr>
      <w:r w:rsidRPr="00717511">
        <w:rPr>
          <w:rFonts w:ascii="Arial" w:hAnsi="Arial" w:cs="Arial"/>
        </w:rPr>
        <w:t>Form 17B – Blast specific check sheet</w:t>
      </w:r>
    </w:p>
    <w:p w14:paraId="14CAEDF7" w14:textId="77777777" w:rsidR="00717511" w:rsidRPr="00717511" w:rsidRDefault="00717511" w:rsidP="002F6185">
      <w:pPr>
        <w:pStyle w:val="ListParagraph"/>
        <w:numPr>
          <w:ilvl w:val="0"/>
          <w:numId w:val="13"/>
        </w:numPr>
        <w:spacing w:before="120" w:after="120" w:line="240" w:lineRule="atLeast"/>
        <w:contextualSpacing w:val="0"/>
        <w:rPr>
          <w:rFonts w:ascii="Arial" w:hAnsi="Arial" w:cs="Arial"/>
        </w:rPr>
      </w:pPr>
      <w:r w:rsidRPr="00717511">
        <w:rPr>
          <w:rFonts w:ascii="Arial" w:hAnsi="Arial" w:cs="Arial"/>
        </w:rPr>
        <w:t xml:space="preserve">Form 17C – Managers blast checklist </w:t>
      </w:r>
    </w:p>
    <w:p w14:paraId="4817E7F5" w14:textId="77777777" w:rsidR="00717511" w:rsidRPr="00717511" w:rsidRDefault="00717511" w:rsidP="002F6185">
      <w:pPr>
        <w:pStyle w:val="ListParagraph"/>
        <w:numPr>
          <w:ilvl w:val="0"/>
          <w:numId w:val="13"/>
        </w:numPr>
        <w:spacing w:before="120" w:after="120" w:line="240" w:lineRule="atLeast"/>
        <w:contextualSpacing w:val="0"/>
        <w:rPr>
          <w:rFonts w:ascii="Arial" w:hAnsi="Arial" w:cs="Arial"/>
        </w:rPr>
      </w:pPr>
      <w:r w:rsidRPr="00717511">
        <w:rPr>
          <w:rFonts w:ascii="Arial" w:hAnsi="Arial" w:cs="Arial"/>
        </w:rPr>
        <w:t xml:space="preserve">Form 17D – Blast plan </w:t>
      </w:r>
      <w:r>
        <w:rPr>
          <w:rFonts w:ascii="Arial" w:hAnsi="Arial" w:cs="Arial"/>
        </w:rPr>
        <w:t>and</w:t>
      </w:r>
      <w:r w:rsidRPr="00717511">
        <w:rPr>
          <w:rFonts w:ascii="Arial" w:hAnsi="Arial" w:cs="Arial"/>
        </w:rPr>
        <w:t xml:space="preserve"> report</w:t>
      </w:r>
    </w:p>
    <w:p w14:paraId="582A89EE" w14:textId="77777777" w:rsidR="004D28B9" w:rsidRDefault="00717511" w:rsidP="00717511">
      <w:pPr>
        <w:spacing w:before="120" w:after="120" w:line="276" w:lineRule="auto"/>
        <w:ind w:left="360"/>
        <w:rPr>
          <w:rFonts w:ascii="Arial" w:hAnsi="Arial" w:cs="Arial"/>
        </w:rPr>
      </w:pPr>
      <w:r w:rsidRPr="00717511">
        <w:rPr>
          <w:rFonts w:ascii="Arial" w:hAnsi="Arial" w:cs="Arial"/>
        </w:rPr>
        <w:t xml:space="preserve">These four documents reference information obtained from industry publications and </w:t>
      </w:r>
      <w:r w:rsidRPr="00717511">
        <w:rPr>
          <w:rFonts w:ascii="Arial" w:hAnsi="Arial" w:cs="Arial"/>
          <w:i/>
        </w:rPr>
        <w:t>Australian Standard 2187 Explosives – Storage, transport and use</w:t>
      </w:r>
      <w:r w:rsidRPr="00717511">
        <w:rPr>
          <w:rFonts w:ascii="Arial" w:hAnsi="Arial" w:cs="Arial"/>
        </w:rPr>
        <w:t>. The use of these documents will prompt the user in determining the appropriate actions to control drilling and blasting activities and it will enable a record to be kept of the decisions made during the process.</w:t>
      </w:r>
    </w:p>
    <w:p w14:paraId="72FA46D3" w14:textId="77777777" w:rsidR="00717511" w:rsidRPr="00B05169" w:rsidRDefault="00B05169" w:rsidP="00B05169">
      <w:pPr>
        <w:pStyle w:val="Heading2"/>
      </w:pPr>
      <w:r w:rsidRPr="00B05169">
        <w:t>Blast design</w:t>
      </w:r>
    </w:p>
    <w:p w14:paraId="067C04EB"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Blast sequencing will, in principle, follow the mine plan and will be conducted in accordance with the operating conditions set out in the quarry development consent. The design will consider geotechnical and geological information, final terminal walls, forecast production demands and constraints such as the type and size of equipment, haul distances, road widths and road gradient. </w:t>
      </w:r>
    </w:p>
    <w:p w14:paraId="5ED54D03"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We will always review historical blast information for pattern size, powder factors, back break, fragmentation and wall failures.</w:t>
      </w:r>
    </w:p>
    <w:p w14:paraId="37F85B49" w14:textId="77777777" w:rsidR="00717511" w:rsidRPr="00B05169" w:rsidRDefault="00717511" w:rsidP="00B05169">
      <w:pPr>
        <w:pStyle w:val="Heading2"/>
      </w:pPr>
      <w:r w:rsidRPr="00B05169">
        <w:t xml:space="preserve">Mark </w:t>
      </w:r>
      <w:r w:rsidR="00B05169">
        <w:t>o</w:t>
      </w:r>
      <w:r w:rsidRPr="00B05169">
        <w:t xml:space="preserve">ut and </w:t>
      </w:r>
      <w:r w:rsidR="00B05169">
        <w:t>d</w:t>
      </w:r>
      <w:r w:rsidRPr="00B05169">
        <w:t>rilling</w:t>
      </w:r>
    </w:p>
    <w:p w14:paraId="4DD2C846" w14:textId="3C4183D9" w:rsidR="00717511" w:rsidRPr="00717511" w:rsidRDefault="00717511" w:rsidP="00717511">
      <w:pPr>
        <w:spacing w:before="120" w:after="120" w:line="276" w:lineRule="auto"/>
        <w:ind w:left="360"/>
        <w:rPr>
          <w:rFonts w:ascii="Arial" w:hAnsi="Arial" w:cs="Arial"/>
        </w:rPr>
      </w:pPr>
      <w:r w:rsidRPr="00717511">
        <w:rPr>
          <w:rFonts w:ascii="Arial" w:hAnsi="Arial" w:cs="Arial"/>
        </w:rPr>
        <w:t>The area to be marked out for drilling will be prepared to provide a workplace free of hazards, including a physical barrier or windrow to separate the blast zone from the everyday quarry activities. The blast zone will be marked out and signs and</w:t>
      </w:r>
      <w:r w:rsidR="00B05169">
        <w:rPr>
          <w:rFonts w:ascii="Arial" w:hAnsi="Arial" w:cs="Arial"/>
        </w:rPr>
        <w:t xml:space="preserve"> </w:t>
      </w:r>
      <w:r w:rsidRPr="00717511">
        <w:rPr>
          <w:rFonts w:ascii="Arial" w:hAnsi="Arial" w:cs="Arial"/>
        </w:rPr>
        <w:t>/</w:t>
      </w:r>
      <w:r w:rsidR="00B05169">
        <w:rPr>
          <w:rFonts w:ascii="Arial" w:hAnsi="Arial" w:cs="Arial"/>
        </w:rPr>
        <w:t xml:space="preserve"> </w:t>
      </w:r>
      <w:r w:rsidRPr="00717511">
        <w:rPr>
          <w:rFonts w:ascii="Arial" w:hAnsi="Arial" w:cs="Arial"/>
        </w:rPr>
        <w:t xml:space="preserve">or physical barriers will be used to keep </w:t>
      </w:r>
      <w:r w:rsidR="00892CF1">
        <w:rPr>
          <w:rFonts w:ascii="Arial" w:hAnsi="Arial" w:cs="Arial"/>
        </w:rPr>
        <w:t xml:space="preserve">unauthorised </w:t>
      </w:r>
      <w:r w:rsidRPr="00717511">
        <w:rPr>
          <w:rFonts w:ascii="Arial" w:hAnsi="Arial" w:cs="Arial"/>
        </w:rPr>
        <w:t>workers and visitors out of the blast zone while drilling and loading of the blast is taking place.</w:t>
      </w:r>
    </w:p>
    <w:p w14:paraId="2A5A0D95"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An exclusion zone will be established at the face or crest of the bench using an edge protection system that will have a structural capability. Soft barriers (painted lines) will not be acceptable.</w:t>
      </w:r>
    </w:p>
    <w:p w14:paraId="5BC7D309" w14:textId="13BE8F81" w:rsidR="00717511" w:rsidRPr="00717511" w:rsidRDefault="00717511" w:rsidP="00717511">
      <w:pPr>
        <w:spacing w:before="120" w:after="120" w:line="276" w:lineRule="auto"/>
        <w:ind w:left="360"/>
        <w:rPr>
          <w:rFonts w:ascii="Arial" w:hAnsi="Arial" w:cs="Arial"/>
        </w:rPr>
      </w:pPr>
      <w:r w:rsidRPr="00717511">
        <w:rPr>
          <w:rFonts w:ascii="Arial" w:hAnsi="Arial" w:cs="Arial"/>
        </w:rPr>
        <w:lastRenderedPageBreak/>
        <w:t xml:space="preserve">As a rule, holes will not be marked or drilled within a distance equal to half the face height of the adjacent </w:t>
      </w:r>
      <w:proofErr w:type="spellStart"/>
      <w:r w:rsidRPr="00717511">
        <w:rPr>
          <w:rFonts w:ascii="Arial" w:hAnsi="Arial" w:cs="Arial"/>
        </w:rPr>
        <w:t>highwall</w:t>
      </w:r>
      <w:proofErr w:type="spellEnd"/>
      <w:r w:rsidRPr="00717511">
        <w:rPr>
          <w:rFonts w:ascii="Arial" w:hAnsi="Arial" w:cs="Arial"/>
        </w:rPr>
        <w:t xml:space="preserve"> at the rear of the shot and an exclusion zone will be identified to warn </w:t>
      </w:r>
      <w:r w:rsidR="002F6185">
        <w:rPr>
          <w:rFonts w:ascii="Arial" w:hAnsi="Arial" w:cs="Arial"/>
        </w:rPr>
        <w:t>people</w:t>
      </w:r>
      <w:r w:rsidRPr="00717511">
        <w:rPr>
          <w:rFonts w:ascii="Arial" w:hAnsi="Arial" w:cs="Arial"/>
        </w:rPr>
        <w:t xml:space="preserve"> of the potential of falling debris from the adjacent high wall. Where this is not possible the blast risk assessment should address the hazards associated with potential back break and working in proximity to a </w:t>
      </w:r>
      <w:proofErr w:type="spellStart"/>
      <w:r w:rsidRPr="00717511">
        <w:rPr>
          <w:rFonts w:ascii="Arial" w:hAnsi="Arial" w:cs="Arial"/>
        </w:rPr>
        <w:t>highwall</w:t>
      </w:r>
      <w:proofErr w:type="spellEnd"/>
      <w:r w:rsidRPr="00717511">
        <w:rPr>
          <w:rFonts w:ascii="Arial" w:hAnsi="Arial" w:cs="Arial"/>
        </w:rPr>
        <w:t>.</w:t>
      </w:r>
    </w:p>
    <w:p w14:paraId="1BF7EC2B" w14:textId="17F9D615"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Drill rigs will operate perpendicular to the face when drilling holes near the face or crest. Where this is not possible the blast risk assessment should address the </w:t>
      </w:r>
      <w:r w:rsidR="00A64F20">
        <w:rPr>
          <w:rFonts w:ascii="Arial" w:hAnsi="Arial" w:cs="Arial"/>
        </w:rPr>
        <w:t xml:space="preserve">operation of the </w:t>
      </w:r>
      <w:r w:rsidRPr="00717511">
        <w:rPr>
          <w:rFonts w:ascii="Arial" w:hAnsi="Arial" w:cs="Arial"/>
        </w:rPr>
        <w:t>drill rig close to the face.</w:t>
      </w:r>
    </w:p>
    <w:p w14:paraId="112BF6AE"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For all blast patterns the driller will provide a log of holes to the shotfirer, taking into consideration depth of hole, location of any broken ground, cavities or geological features.</w:t>
      </w:r>
    </w:p>
    <w:p w14:paraId="5EA32882"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During each blast we will seek guidance from the shotfirer with regards to the use of laser profiling of the face and bore tracking of drill holes as a blast control.</w:t>
      </w:r>
    </w:p>
    <w:p w14:paraId="3455DF04" w14:textId="77777777" w:rsidR="00717511" w:rsidRPr="00B05169" w:rsidRDefault="00717511" w:rsidP="00B05169">
      <w:pPr>
        <w:pStyle w:val="Heading2"/>
      </w:pPr>
      <w:r w:rsidRPr="00B05169">
        <w:t xml:space="preserve">Loading and </w:t>
      </w:r>
      <w:r w:rsidR="00B05169">
        <w:t>firing</w:t>
      </w:r>
    </w:p>
    <w:p w14:paraId="5D59637C"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All blast holes will be loaded in accordance with the shotfirers design and any alterations will be discussed with the </w:t>
      </w:r>
      <w:r w:rsidR="00660BD9" w:rsidRPr="00717511">
        <w:rPr>
          <w:rFonts w:ascii="Arial" w:hAnsi="Arial" w:cs="Arial"/>
        </w:rPr>
        <w:t>quarry manager</w:t>
      </w:r>
      <w:r w:rsidRPr="00717511">
        <w:rPr>
          <w:rFonts w:ascii="Arial" w:hAnsi="Arial" w:cs="Arial"/>
        </w:rPr>
        <w:t xml:space="preserve">, approved and recorded on check sheet </w:t>
      </w:r>
      <w:r w:rsidR="00660BD9" w:rsidRPr="00717511">
        <w:rPr>
          <w:rFonts w:ascii="Arial" w:hAnsi="Arial" w:cs="Arial"/>
        </w:rPr>
        <w:t xml:space="preserve">Form </w:t>
      </w:r>
      <w:r w:rsidRPr="00717511">
        <w:rPr>
          <w:rFonts w:ascii="Arial" w:hAnsi="Arial" w:cs="Arial"/>
        </w:rPr>
        <w:t>17B.</w:t>
      </w:r>
    </w:p>
    <w:p w14:paraId="494A6D61" w14:textId="53BA0E8C"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We will establish a blast exclusion zone around each blast to manage the risk of exposure to </w:t>
      </w:r>
      <w:proofErr w:type="spellStart"/>
      <w:r w:rsidRPr="00717511">
        <w:rPr>
          <w:rFonts w:ascii="Arial" w:hAnsi="Arial" w:cs="Arial"/>
        </w:rPr>
        <w:t>flyrock</w:t>
      </w:r>
      <w:proofErr w:type="spellEnd"/>
      <w:r w:rsidRPr="00717511">
        <w:rPr>
          <w:rFonts w:ascii="Arial" w:hAnsi="Arial" w:cs="Arial"/>
        </w:rPr>
        <w:t>.</w:t>
      </w:r>
      <w:r w:rsidR="00C43AB9">
        <w:rPr>
          <w:rFonts w:ascii="Arial" w:hAnsi="Arial" w:cs="Arial"/>
        </w:rPr>
        <w:t xml:space="preserve"> </w:t>
      </w:r>
      <w:r w:rsidRPr="00717511">
        <w:rPr>
          <w:rFonts w:ascii="Arial" w:hAnsi="Arial" w:cs="Arial"/>
        </w:rPr>
        <w:t xml:space="preserve">This will be determined after consulting with </w:t>
      </w:r>
      <w:r w:rsidR="00A64F20">
        <w:rPr>
          <w:rFonts w:ascii="Arial" w:hAnsi="Arial" w:cs="Arial"/>
        </w:rPr>
        <w:t>the</w:t>
      </w:r>
      <w:r w:rsidR="00A64F20" w:rsidRPr="00717511">
        <w:rPr>
          <w:rFonts w:ascii="Arial" w:hAnsi="Arial" w:cs="Arial"/>
        </w:rPr>
        <w:t xml:space="preserve"> </w:t>
      </w:r>
      <w:r w:rsidRPr="00717511">
        <w:rPr>
          <w:rFonts w:ascii="Arial" w:hAnsi="Arial" w:cs="Arial"/>
        </w:rPr>
        <w:t>shotfirer and we will position sentries at locations around the quarry to ensure that other persons are not able to enter the exclusion zone.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5381"/>
      </w:tblGrid>
      <w:tr w:rsidR="00F419F7" w:rsidRPr="00F419F7" w14:paraId="4C22E54F" w14:textId="77777777" w:rsidTr="00F419F7">
        <w:tc>
          <w:tcPr>
            <w:tcW w:w="3321" w:type="dxa"/>
          </w:tcPr>
          <w:p w14:paraId="4752FA34" w14:textId="77777777" w:rsidR="00F419F7" w:rsidRPr="00F419F7" w:rsidRDefault="00F419F7" w:rsidP="003758DB">
            <w:pPr>
              <w:spacing w:before="120" w:after="120" w:line="276" w:lineRule="auto"/>
              <w:rPr>
                <w:rFonts w:ascii="Arial" w:hAnsi="Arial" w:cs="Arial"/>
              </w:rPr>
            </w:pPr>
            <w:r w:rsidRPr="00F419F7">
              <w:rPr>
                <w:rFonts w:ascii="Arial" w:hAnsi="Arial" w:cs="Arial"/>
              </w:rPr>
              <w:t xml:space="preserve">Exclusion zone distance </w:t>
            </w:r>
            <w:r w:rsidRPr="00F419F7">
              <w:rPr>
                <w:rFonts w:ascii="Arial" w:hAnsi="Arial" w:cs="Arial"/>
                <w:sz w:val="16"/>
                <w:szCs w:val="16"/>
              </w:rPr>
              <w:t>(metres)</w:t>
            </w:r>
          </w:p>
        </w:tc>
        <w:tc>
          <w:tcPr>
            <w:tcW w:w="5381" w:type="dxa"/>
            <w:tcBorders>
              <w:bottom w:val="single" w:sz="4" w:space="0" w:color="auto"/>
            </w:tcBorders>
          </w:tcPr>
          <w:p w14:paraId="5555802B" w14:textId="77777777" w:rsidR="00F419F7" w:rsidRPr="00F419F7" w:rsidRDefault="00F419F7" w:rsidP="003758DB">
            <w:pPr>
              <w:spacing w:before="120" w:after="120" w:line="276" w:lineRule="auto"/>
              <w:rPr>
                <w:rFonts w:ascii="Arial" w:hAnsi="Arial" w:cs="Arial"/>
              </w:rPr>
            </w:pPr>
          </w:p>
        </w:tc>
      </w:tr>
      <w:tr w:rsidR="00F419F7" w:rsidRPr="00F419F7" w14:paraId="2DE97B03" w14:textId="77777777" w:rsidTr="00F419F7">
        <w:tc>
          <w:tcPr>
            <w:tcW w:w="3321" w:type="dxa"/>
          </w:tcPr>
          <w:p w14:paraId="71C3F2EB" w14:textId="68BB6726" w:rsidR="00F419F7" w:rsidRPr="00F419F7" w:rsidRDefault="00F419F7" w:rsidP="003758DB">
            <w:pPr>
              <w:spacing w:before="120" w:after="120" w:line="276" w:lineRule="auto"/>
              <w:rPr>
                <w:rFonts w:ascii="Arial" w:hAnsi="Arial" w:cs="Arial"/>
              </w:rPr>
            </w:pPr>
            <w:r w:rsidRPr="00F419F7">
              <w:rPr>
                <w:rFonts w:ascii="Arial" w:hAnsi="Arial" w:cs="Arial"/>
              </w:rPr>
              <w:t xml:space="preserve">Sentry </w:t>
            </w:r>
            <w:r w:rsidR="002F6185">
              <w:rPr>
                <w:rFonts w:ascii="Arial" w:hAnsi="Arial" w:cs="Arial"/>
              </w:rPr>
              <w:t>l</w:t>
            </w:r>
            <w:r w:rsidRPr="00F419F7">
              <w:rPr>
                <w:rFonts w:ascii="Arial" w:hAnsi="Arial" w:cs="Arial"/>
              </w:rPr>
              <w:t>ocation #1</w:t>
            </w:r>
          </w:p>
        </w:tc>
        <w:tc>
          <w:tcPr>
            <w:tcW w:w="5381" w:type="dxa"/>
            <w:tcBorders>
              <w:top w:val="single" w:sz="4" w:space="0" w:color="auto"/>
              <w:bottom w:val="single" w:sz="4" w:space="0" w:color="auto"/>
            </w:tcBorders>
          </w:tcPr>
          <w:p w14:paraId="054B1ECE" w14:textId="77777777" w:rsidR="00F419F7" w:rsidRPr="00F419F7" w:rsidRDefault="00F419F7" w:rsidP="003758DB">
            <w:pPr>
              <w:spacing w:before="120" w:after="120" w:line="276" w:lineRule="auto"/>
              <w:rPr>
                <w:rFonts w:ascii="Arial" w:hAnsi="Arial" w:cs="Arial"/>
              </w:rPr>
            </w:pPr>
          </w:p>
        </w:tc>
      </w:tr>
      <w:tr w:rsidR="00F419F7" w:rsidRPr="00F419F7" w14:paraId="02665C8B" w14:textId="77777777" w:rsidTr="00F419F7">
        <w:tc>
          <w:tcPr>
            <w:tcW w:w="3321" w:type="dxa"/>
          </w:tcPr>
          <w:p w14:paraId="7120E213" w14:textId="21C3FD54" w:rsidR="00F419F7" w:rsidRPr="00F419F7" w:rsidRDefault="00F419F7" w:rsidP="003758DB">
            <w:pPr>
              <w:spacing w:before="120" w:after="120" w:line="276" w:lineRule="auto"/>
              <w:rPr>
                <w:rFonts w:ascii="Arial" w:hAnsi="Arial" w:cs="Arial"/>
              </w:rPr>
            </w:pPr>
            <w:r w:rsidRPr="00F419F7">
              <w:rPr>
                <w:rFonts w:ascii="Arial" w:hAnsi="Arial" w:cs="Arial"/>
              </w:rPr>
              <w:t xml:space="preserve">Sentry </w:t>
            </w:r>
            <w:r w:rsidR="002F6185">
              <w:rPr>
                <w:rFonts w:ascii="Arial" w:hAnsi="Arial" w:cs="Arial"/>
              </w:rPr>
              <w:t>l</w:t>
            </w:r>
            <w:r w:rsidRPr="00F419F7">
              <w:rPr>
                <w:rFonts w:ascii="Arial" w:hAnsi="Arial" w:cs="Arial"/>
              </w:rPr>
              <w:t>ocation #2</w:t>
            </w:r>
          </w:p>
        </w:tc>
        <w:tc>
          <w:tcPr>
            <w:tcW w:w="5381" w:type="dxa"/>
            <w:tcBorders>
              <w:top w:val="single" w:sz="4" w:space="0" w:color="auto"/>
              <w:bottom w:val="single" w:sz="4" w:space="0" w:color="auto"/>
            </w:tcBorders>
          </w:tcPr>
          <w:p w14:paraId="158DF7C1" w14:textId="77777777" w:rsidR="00F419F7" w:rsidRPr="00F419F7" w:rsidRDefault="00F419F7" w:rsidP="003758DB">
            <w:pPr>
              <w:spacing w:before="120" w:after="120" w:line="276" w:lineRule="auto"/>
              <w:rPr>
                <w:rFonts w:ascii="Arial" w:hAnsi="Arial" w:cs="Arial"/>
              </w:rPr>
            </w:pPr>
          </w:p>
        </w:tc>
      </w:tr>
      <w:tr w:rsidR="00F419F7" w:rsidRPr="00F419F7" w14:paraId="6D2834D2" w14:textId="77777777" w:rsidTr="00F419F7">
        <w:tc>
          <w:tcPr>
            <w:tcW w:w="3321" w:type="dxa"/>
          </w:tcPr>
          <w:p w14:paraId="2BF8E12B" w14:textId="306697F5" w:rsidR="00F419F7" w:rsidRPr="00F419F7" w:rsidRDefault="00F419F7" w:rsidP="003758DB">
            <w:pPr>
              <w:spacing w:before="120" w:after="120" w:line="276" w:lineRule="auto"/>
              <w:rPr>
                <w:rFonts w:ascii="Arial" w:hAnsi="Arial" w:cs="Arial"/>
              </w:rPr>
            </w:pPr>
            <w:r w:rsidRPr="00F419F7">
              <w:rPr>
                <w:rFonts w:ascii="Arial" w:hAnsi="Arial" w:cs="Arial"/>
              </w:rPr>
              <w:t xml:space="preserve">Other </w:t>
            </w:r>
            <w:r w:rsidR="002F6185">
              <w:rPr>
                <w:rFonts w:ascii="Arial" w:hAnsi="Arial" w:cs="Arial"/>
              </w:rPr>
              <w:t>s</w:t>
            </w:r>
            <w:r w:rsidRPr="00F419F7">
              <w:rPr>
                <w:rFonts w:ascii="Arial" w:hAnsi="Arial" w:cs="Arial"/>
              </w:rPr>
              <w:t>entries</w:t>
            </w:r>
          </w:p>
        </w:tc>
        <w:tc>
          <w:tcPr>
            <w:tcW w:w="5381" w:type="dxa"/>
            <w:tcBorders>
              <w:top w:val="single" w:sz="4" w:space="0" w:color="auto"/>
              <w:bottom w:val="single" w:sz="4" w:space="0" w:color="auto"/>
            </w:tcBorders>
          </w:tcPr>
          <w:p w14:paraId="05E2E999" w14:textId="77777777" w:rsidR="00F419F7" w:rsidRPr="00F419F7" w:rsidRDefault="00F419F7" w:rsidP="003758DB">
            <w:pPr>
              <w:spacing w:before="120" w:after="120" w:line="276" w:lineRule="auto"/>
              <w:rPr>
                <w:rFonts w:ascii="Arial" w:hAnsi="Arial" w:cs="Arial"/>
              </w:rPr>
            </w:pPr>
          </w:p>
        </w:tc>
      </w:tr>
    </w:tbl>
    <w:p w14:paraId="3A7F5CDE" w14:textId="77777777" w:rsidR="00717511" w:rsidRPr="00717511" w:rsidRDefault="00717511" w:rsidP="00717511">
      <w:pPr>
        <w:spacing w:before="120" w:after="120" w:line="276" w:lineRule="auto"/>
        <w:ind w:left="360"/>
        <w:rPr>
          <w:rFonts w:ascii="Arial" w:hAnsi="Arial" w:cs="Arial"/>
        </w:rPr>
      </w:pPr>
    </w:p>
    <w:p w14:paraId="431A7ECC"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All neighbours will be notified as per the requirements of our development consent and confirmation of contact with them will be recorded on check sheet </w:t>
      </w:r>
      <w:r w:rsidR="00F419F7" w:rsidRPr="00717511">
        <w:rPr>
          <w:rFonts w:ascii="Arial" w:hAnsi="Arial" w:cs="Arial"/>
        </w:rPr>
        <w:t xml:space="preserve">Form </w:t>
      </w:r>
      <w:r w:rsidRPr="00717511">
        <w:rPr>
          <w:rFonts w:ascii="Arial" w:hAnsi="Arial" w:cs="Arial"/>
        </w:rPr>
        <w:t>17B.</w:t>
      </w:r>
    </w:p>
    <w:p w14:paraId="6A7F4341"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Monitoring equipment for measuring overpressure and vibration should be located on </w:t>
      </w:r>
      <w:r w:rsidR="00F419F7" w:rsidRPr="00717511">
        <w:rPr>
          <w:rFonts w:ascii="Arial" w:hAnsi="Arial" w:cs="Arial"/>
        </w:rPr>
        <w:t>neighbour’s</w:t>
      </w:r>
      <w:r w:rsidRPr="00717511">
        <w:rPr>
          <w:rFonts w:ascii="Arial" w:hAnsi="Arial" w:cs="Arial"/>
        </w:rPr>
        <w:t xml:space="preserve"> properties (with their consent) if required and after consultation with the shotfirer. The location of the monitors will be recorded on </w:t>
      </w:r>
      <w:r w:rsidR="00F419F7" w:rsidRPr="00717511">
        <w:rPr>
          <w:rFonts w:ascii="Arial" w:hAnsi="Arial" w:cs="Arial"/>
        </w:rPr>
        <w:t xml:space="preserve">Form </w:t>
      </w:r>
      <w:r w:rsidR="00F419F7">
        <w:rPr>
          <w:rFonts w:ascii="Arial" w:hAnsi="Arial" w:cs="Arial"/>
        </w:rPr>
        <w:t>17</w:t>
      </w:r>
      <w:r w:rsidRPr="00717511">
        <w:rPr>
          <w:rFonts w:ascii="Arial" w:hAnsi="Arial" w:cs="Arial"/>
        </w:rPr>
        <w:t>C.</w:t>
      </w:r>
    </w:p>
    <w:p w14:paraId="2F440B14"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We intend on videoing each shot to enable an accurate appraisal of each blast. </w:t>
      </w:r>
    </w:p>
    <w:p w14:paraId="6069B869" w14:textId="428008A0"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Firing will only occur after the </w:t>
      </w:r>
      <w:r w:rsidR="00F419F7" w:rsidRPr="00717511">
        <w:rPr>
          <w:rFonts w:ascii="Arial" w:hAnsi="Arial" w:cs="Arial"/>
        </w:rPr>
        <w:t xml:space="preserve">quarry manager </w:t>
      </w:r>
      <w:r w:rsidRPr="00717511">
        <w:rPr>
          <w:rFonts w:ascii="Arial" w:hAnsi="Arial" w:cs="Arial"/>
        </w:rPr>
        <w:t xml:space="preserve">and </w:t>
      </w:r>
      <w:r w:rsidR="00F419F7" w:rsidRPr="00717511">
        <w:rPr>
          <w:rFonts w:ascii="Arial" w:hAnsi="Arial" w:cs="Arial"/>
        </w:rPr>
        <w:t xml:space="preserve">shotfirer </w:t>
      </w:r>
      <w:r w:rsidRPr="00717511">
        <w:rPr>
          <w:rFonts w:ascii="Arial" w:hAnsi="Arial" w:cs="Arial"/>
        </w:rPr>
        <w:t xml:space="preserve">have confirmed that all requirements detailed in </w:t>
      </w:r>
      <w:r w:rsidR="00F419F7" w:rsidRPr="00717511">
        <w:rPr>
          <w:rFonts w:ascii="Arial" w:hAnsi="Arial" w:cs="Arial"/>
        </w:rPr>
        <w:t xml:space="preserve">Form </w:t>
      </w:r>
      <w:r w:rsidR="00F419F7">
        <w:rPr>
          <w:rFonts w:ascii="Arial" w:hAnsi="Arial" w:cs="Arial"/>
        </w:rPr>
        <w:t>17</w:t>
      </w:r>
      <w:r w:rsidRPr="00717511">
        <w:rPr>
          <w:rFonts w:ascii="Arial" w:hAnsi="Arial" w:cs="Arial"/>
        </w:rPr>
        <w:t xml:space="preserve">B </w:t>
      </w:r>
      <w:r w:rsidR="00F419F7">
        <w:rPr>
          <w:rFonts w:ascii="Arial" w:hAnsi="Arial" w:cs="Arial"/>
        </w:rPr>
        <w:t>and</w:t>
      </w:r>
      <w:r w:rsidRPr="00717511">
        <w:rPr>
          <w:rFonts w:ascii="Arial" w:hAnsi="Arial" w:cs="Arial"/>
        </w:rPr>
        <w:t xml:space="preserve"> </w:t>
      </w:r>
      <w:r w:rsidR="00F419F7" w:rsidRPr="00717511">
        <w:rPr>
          <w:rFonts w:ascii="Arial" w:hAnsi="Arial" w:cs="Arial"/>
        </w:rPr>
        <w:t xml:space="preserve">Form </w:t>
      </w:r>
      <w:r w:rsidR="00A64F20">
        <w:rPr>
          <w:rFonts w:ascii="Arial" w:hAnsi="Arial" w:cs="Arial"/>
        </w:rPr>
        <w:t>17</w:t>
      </w:r>
      <w:r w:rsidRPr="00717511">
        <w:rPr>
          <w:rFonts w:ascii="Arial" w:hAnsi="Arial" w:cs="Arial"/>
        </w:rPr>
        <w:t>C have been complied with and it is safe to do so.</w:t>
      </w:r>
    </w:p>
    <w:p w14:paraId="52D46C2F"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A warning device such as a siren will be sounded prior to the initiation of the blast.</w:t>
      </w:r>
    </w:p>
    <w:p w14:paraId="3A473153" w14:textId="77777777" w:rsidR="00717511" w:rsidRPr="00B05169" w:rsidRDefault="00B05169" w:rsidP="00B05169">
      <w:pPr>
        <w:pStyle w:val="Heading2"/>
      </w:pPr>
      <w:r>
        <w:lastRenderedPageBreak/>
        <w:t>Post blast inspection</w:t>
      </w:r>
    </w:p>
    <w:p w14:paraId="583C065B" w14:textId="2249071E"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The shotfirer will conduct a post blast inspection to ensure that the blast has initiated and performed as per design. If misfires or any other hazards are identified during the post blast inspection the shotfirer will not give the </w:t>
      </w:r>
      <w:r w:rsidR="001B7A48" w:rsidRPr="00717511">
        <w:rPr>
          <w:rFonts w:ascii="Arial" w:hAnsi="Arial" w:cs="Arial"/>
        </w:rPr>
        <w:t xml:space="preserve">all clear </w:t>
      </w:r>
      <w:r w:rsidRPr="00717511">
        <w:rPr>
          <w:rFonts w:ascii="Arial" w:hAnsi="Arial" w:cs="Arial"/>
        </w:rPr>
        <w:t xml:space="preserve">and will initiate the </w:t>
      </w:r>
      <w:r w:rsidR="00BE2789">
        <w:rPr>
          <w:rFonts w:ascii="Arial" w:hAnsi="Arial" w:cs="Arial"/>
        </w:rPr>
        <w:t>misfire</w:t>
      </w:r>
      <w:r w:rsidRPr="00717511">
        <w:rPr>
          <w:rFonts w:ascii="Arial" w:hAnsi="Arial" w:cs="Arial"/>
        </w:rPr>
        <w:t xml:space="preserve"> procedure to manage the situation.</w:t>
      </w:r>
    </w:p>
    <w:p w14:paraId="11CCBCA9" w14:textId="77777777" w:rsidR="00717511" w:rsidRPr="00B05169" w:rsidRDefault="00B05169" w:rsidP="00B05169">
      <w:pPr>
        <w:pStyle w:val="Heading2"/>
      </w:pPr>
      <w:r>
        <w:t>Security of explosives</w:t>
      </w:r>
    </w:p>
    <w:p w14:paraId="766E4C93"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Security of explosives is a major concern and is an obligation on all persons who are identified in the lifecycle of the blast management process. All explosives must be recorded and accounted for including during the transport, loading (use), return of unused explosives (storage) and post firing (misfires) stages. The shotfirer will make available a reconciliation of products used during each blast to the </w:t>
      </w:r>
      <w:r w:rsidR="00BE2789" w:rsidRPr="00717511">
        <w:rPr>
          <w:rFonts w:ascii="Arial" w:hAnsi="Arial" w:cs="Arial"/>
        </w:rPr>
        <w:t>quarry manager</w:t>
      </w:r>
      <w:r w:rsidRPr="00717511">
        <w:rPr>
          <w:rFonts w:ascii="Arial" w:hAnsi="Arial" w:cs="Arial"/>
        </w:rPr>
        <w:t xml:space="preserve">. This reconciliation will accompany the post blast report </w:t>
      </w:r>
      <w:r w:rsidR="00BE2789" w:rsidRPr="00717511">
        <w:rPr>
          <w:rFonts w:ascii="Arial" w:hAnsi="Arial" w:cs="Arial"/>
        </w:rPr>
        <w:t xml:space="preserve">Form </w:t>
      </w:r>
      <w:r w:rsidRPr="00717511">
        <w:rPr>
          <w:rFonts w:ascii="Arial" w:hAnsi="Arial" w:cs="Arial"/>
        </w:rPr>
        <w:t>17D.</w:t>
      </w:r>
    </w:p>
    <w:p w14:paraId="007C918D"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Any discrepancies with respect to explosives reconciliation will be reported to the relevant authority immediately.</w:t>
      </w:r>
    </w:p>
    <w:p w14:paraId="45E8824C" w14:textId="77777777" w:rsidR="00717511" w:rsidRPr="00B05169" w:rsidRDefault="00B05169" w:rsidP="00B05169">
      <w:pPr>
        <w:pStyle w:val="Heading2"/>
      </w:pPr>
      <w:r w:rsidRPr="00B05169">
        <w:t xml:space="preserve">Blasting contractor </w:t>
      </w:r>
      <w:r>
        <w:t>and shotfirers requirements</w:t>
      </w:r>
    </w:p>
    <w:p w14:paraId="03DB80AB" w14:textId="77777777" w:rsidR="00717511" w:rsidRPr="00717511" w:rsidRDefault="00717511" w:rsidP="00717511">
      <w:pPr>
        <w:spacing w:before="120" w:after="120" w:line="276" w:lineRule="auto"/>
        <w:ind w:left="360"/>
        <w:rPr>
          <w:rFonts w:ascii="Arial" w:hAnsi="Arial" w:cs="Arial"/>
        </w:rPr>
      </w:pPr>
      <w:r w:rsidRPr="00717511">
        <w:rPr>
          <w:rFonts w:ascii="Arial" w:hAnsi="Arial" w:cs="Arial"/>
        </w:rPr>
        <w:t xml:space="preserve">During the engagement of our </w:t>
      </w:r>
      <w:r w:rsidR="00BE2789" w:rsidRPr="00717511">
        <w:rPr>
          <w:rFonts w:ascii="Arial" w:hAnsi="Arial" w:cs="Arial"/>
        </w:rPr>
        <w:t xml:space="preserve">shotfirer </w:t>
      </w:r>
      <w:r w:rsidRPr="00717511">
        <w:rPr>
          <w:rFonts w:ascii="Arial" w:hAnsi="Arial" w:cs="Arial"/>
        </w:rPr>
        <w:t>and blasting contractor</w:t>
      </w:r>
      <w:r w:rsidR="00BE2789">
        <w:rPr>
          <w:rFonts w:ascii="Arial" w:hAnsi="Arial" w:cs="Arial"/>
        </w:rPr>
        <w:t>,</w:t>
      </w:r>
      <w:r w:rsidRPr="00717511">
        <w:rPr>
          <w:rFonts w:ascii="Arial" w:hAnsi="Arial" w:cs="Arial"/>
        </w:rPr>
        <w:t xml:space="preserve"> they will be required to provide a </w:t>
      </w:r>
      <w:r w:rsidR="00BE2789" w:rsidRPr="00717511">
        <w:rPr>
          <w:rFonts w:ascii="Arial" w:hAnsi="Arial" w:cs="Arial"/>
        </w:rPr>
        <w:t xml:space="preserve">blast management plan </w:t>
      </w:r>
      <w:r w:rsidRPr="00717511">
        <w:rPr>
          <w:rFonts w:ascii="Arial" w:hAnsi="Arial" w:cs="Arial"/>
        </w:rPr>
        <w:t>that will cover all aspects of the transport, storage, use and disposal of explosives while operating on our site. This will also incorporate the contro</w:t>
      </w:r>
      <w:r w:rsidR="00BE2789">
        <w:rPr>
          <w:rFonts w:ascii="Arial" w:hAnsi="Arial" w:cs="Arial"/>
        </w:rPr>
        <w:t>ls to account for the following:</w:t>
      </w:r>
    </w:p>
    <w:p w14:paraId="16E3E402" w14:textId="6B2BA5ED" w:rsidR="00717511" w:rsidRPr="00B05169" w:rsidRDefault="00BE2789" w:rsidP="002F6185">
      <w:pPr>
        <w:pStyle w:val="ListParagraph"/>
        <w:numPr>
          <w:ilvl w:val="0"/>
          <w:numId w:val="14"/>
        </w:numPr>
        <w:spacing w:before="120" w:after="120" w:line="240" w:lineRule="atLeast"/>
        <w:contextualSpacing w:val="0"/>
        <w:rPr>
          <w:rFonts w:ascii="Arial" w:hAnsi="Arial" w:cs="Arial"/>
        </w:rPr>
      </w:pPr>
      <w:r w:rsidRPr="00B05169">
        <w:rPr>
          <w:rFonts w:ascii="Arial" w:hAnsi="Arial" w:cs="Arial"/>
        </w:rPr>
        <w:t xml:space="preserve">potential </w:t>
      </w:r>
      <w:r w:rsidR="00717511" w:rsidRPr="00B05169">
        <w:rPr>
          <w:rFonts w:ascii="Arial" w:hAnsi="Arial" w:cs="Arial"/>
        </w:rPr>
        <w:t>for unintended detonation of explosives</w:t>
      </w:r>
      <w:r w:rsidR="008605FB">
        <w:rPr>
          <w:rFonts w:ascii="Arial" w:hAnsi="Arial" w:cs="Arial"/>
        </w:rPr>
        <w:t>.</w:t>
      </w:r>
    </w:p>
    <w:p w14:paraId="3FAEE9EF" w14:textId="5C66B49C" w:rsidR="00717511" w:rsidRPr="00B05169" w:rsidRDefault="00BE2789" w:rsidP="002F6185">
      <w:pPr>
        <w:pStyle w:val="ListParagraph"/>
        <w:numPr>
          <w:ilvl w:val="0"/>
          <w:numId w:val="14"/>
        </w:numPr>
        <w:spacing w:before="120" w:after="120" w:line="240" w:lineRule="atLeast"/>
        <w:contextualSpacing w:val="0"/>
        <w:rPr>
          <w:rFonts w:ascii="Arial" w:hAnsi="Arial" w:cs="Arial"/>
        </w:rPr>
      </w:pPr>
      <w:r w:rsidRPr="00B05169">
        <w:rPr>
          <w:rFonts w:ascii="Arial" w:hAnsi="Arial" w:cs="Arial"/>
        </w:rPr>
        <w:t xml:space="preserve">types </w:t>
      </w:r>
      <w:r w:rsidR="00717511" w:rsidRPr="00B05169">
        <w:rPr>
          <w:rFonts w:ascii="Arial" w:hAnsi="Arial" w:cs="Arial"/>
        </w:rPr>
        <w:t>and characteristics of explosives to be used</w:t>
      </w:r>
      <w:r w:rsidR="008605FB">
        <w:rPr>
          <w:rFonts w:ascii="Arial" w:hAnsi="Arial" w:cs="Arial"/>
        </w:rPr>
        <w:t>.</w:t>
      </w:r>
    </w:p>
    <w:p w14:paraId="34513B0F" w14:textId="551331B4" w:rsidR="00717511" w:rsidRPr="00B05169" w:rsidRDefault="00BE2789" w:rsidP="002F6185">
      <w:pPr>
        <w:pStyle w:val="ListParagraph"/>
        <w:numPr>
          <w:ilvl w:val="0"/>
          <w:numId w:val="14"/>
        </w:numPr>
        <w:spacing w:before="120" w:after="120" w:line="240" w:lineRule="atLeast"/>
        <w:contextualSpacing w:val="0"/>
        <w:rPr>
          <w:rFonts w:ascii="Arial" w:hAnsi="Arial" w:cs="Arial"/>
        </w:rPr>
      </w:pPr>
      <w:r w:rsidRPr="00B05169">
        <w:rPr>
          <w:rFonts w:ascii="Arial" w:hAnsi="Arial" w:cs="Arial"/>
        </w:rPr>
        <w:t xml:space="preserve">when </w:t>
      </w:r>
      <w:r w:rsidR="00717511" w:rsidRPr="00B05169">
        <w:rPr>
          <w:rFonts w:ascii="Arial" w:hAnsi="Arial" w:cs="Arial"/>
        </w:rPr>
        <w:t>and where types of explosives will be used</w:t>
      </w:r>
      <w:r w:rsidR="008605FB">
        <w:rPr>
          <w:rFonts w:ascii="Arial" w:hAnsi="Arial" w:cs="Arial"/>
        </w:rPr>
        <w:t>.</w:t>
      </w:r>
    </w:p>
    <w:p w14:paraId="2B5381FF" w14:textId="3794732C" w:rsidR="00717511" w:rsidRPr="00B05169" w:rsidRDefault="00BE2789" w:rsidP="002F6185">
      <w:pPr>
        <w:pStyle w:val="ListParagraph"/>
        <w:numPr>
          <w:ilvl w:val="0"/>
          <w:numId w:val="14"/>
        </w:numPr>
        <w:spacing w:before="120" w:after="120" w:line="240" w:lineRule="atLeast"/>
        <w:contextualSpacing w:val="0"/>
        <w:rPr>
          <w:rFonts w:ascii="Arial" w:hAnsi="Arial" w:cs="Arial"/>
        </w:rPr>
      </w:pPr>
      <w:r w:rsidRPr="00B05169">
        <w:rPr>
          <w:rFonts w:ascii="Arial" w:hAnsi="Arial" w:cs="Arial"/>
        </w:rPr>
        <w:t xml:space="preserve">details </w:t>
      </w:r>
      <w:r w:rsidR="00717511" w:rsidRPr="00B05169">
        <w:rPr>
          <w:rFonts w:ascii="Arial" w:hAnsi="Arial" w:cs="Arial"/>
        </w:rPr>
        <w:t>that explain the processes used to work</w:t>
      </w:r>
      <w:r>
        <w:rPr>
          <w:rFonts w:ascii="Arial" w:hAnsi="Arial" w:cs="Arial"/>
        </w:rPr>
        <w:t xml:space="preserve"> safely during the lifecycle of </w:t>
      </w:r>
      <w:r w:rsidR="00717511" w:rsidRPr="00B05169">
        <w:rPr>
          <w:rFonts w:ascii="Arial" w:hAnsi="Arial" w:cs="Arial"/>
        </w:rPr>
        <w:t>explosives use</w:t>
      </w:r>
      <w:r>
        <w:rPr>
          <w:rFonts w:ascii="Arial" w:hAnsi="Arial" w:cs="Arial"/>
        </w:rPr>
        <w:t xml:space="preserve"> – for example,</w:t>
      </w:r>
      <w:r w:rsidR="00717511" w:rsidRPr="00B05169">
        <w:rPr>
          <w:rFonts w:ascii="Arial" w:hAnsi="Arial" w:cs="Arial"/>
        </w:rPr>
        <w:t xml:space="preserve"> transport (including inspection and maintenance of equipment), storage, loading, firing, misfires, disposal, reconciliation and reporting incidents</w:t>
      </w:r>
      <w:r w:rsidR="008605FB">
        <w:rPr>
          <w:rFonts w:ascii="Arial" w:hAnsi="Arial" w:cs="Arial"/>
        </w:rPr>
        <w:t>.</w:t>
      </w:r>
    </w:p>
    <w:p w14:paraId="3DAEDB6B" w14:textId="1C244C6B" w:rsidR="00717511" w:rsidRPr="00B05169" w:rsidRDefault="00BE2789" w:rsidP="002F6185">
      <w:pPr>
        <w:pStyle w:val="ListParagraph"/>
        <w:numPr>
          <w:ilvl w:val="0"/>
          <w:numId w:val="14"/>
        </w:numPr>
        <w:spacing w:before="120" w:after="120" w:line="240" w:lineRule="atLeast"/>
        <w:contextualSpacing w:val="0"/>
        <w:rPr>
          <w:rFonts w:ascii="Arial" w:hAnsi="Arial" w:cs="Arial"/>
        </w:rPr>
      </w:pPr>
      <w:r w:rsidRPr="00B05169">
        <w:rPr>
          <w:rFonts w:ascii="Arial" w:hAnsi="Arial" w:cs="Arial"/>
        </w:rPr>
        <w:t xml:space="preserve">procedures </w:t>
      </w:r>
      <w:r w:rsidR="00717511" w:rsidRPr="00B05169">
        <w:rPr>
          <w:rFonts w:ascii="Arial" w:hAnsi="Arial" w:cs="Arial"/>
        </w:rPr>
        <w:t>for sleeping blasts overnight, including security arrangements</w:t>
      </w:r>
      <w:r w:rsidR="008605FB">
        <w:rPr>
          <w:rFonts w:ascii="Arial" w:hAnsi="Arial" w:cs="Arial"/>
        </w:rPr>
        <w:t>.</w:t>
      </w:r>
    </w:p>
    <w:p w14:paraId="78247228" w14:textId="4B0F11A2" w:rsidR="00717511" w:rsidRPr="00B05169" w:rsidRDefault="00BE2789" w:rsidP="002F6185">
      <w:pPr>
        <w:pStyle w:val="ListParagraph"/>
        <w:numPr>
          <w:ilvl w:val="0"/>
          <w:numId w:val="14"/>
        </w:numPr>
        <w:spacing w:before="120" w:after="120" w:line="240" w:lineRule="atLeast"/>
        <w:contextualSpacing w:val="0"/>
        <w:rPr>
          <w:rFonts w:ascii="Arial" w:hAnsi="Arial" w:cs="Arial"/>
        </w:rPr>
      </w:pPr>
      <w:r w:rsidRPr="00B05169">
        <w:rPr>
          <w:rFonts w:ascii="Arial" w:hAnsi="Arial" w:cs="Arial"/>
        </w:rPr>
        <w:t xml:space="preserve">deterioration </w:t>
      </w:r>
      <w:r w:rsidR="00717511" w:rsidRPr="00B05169">
        <w:rPr>
          <w:rFonts w:ascii="Arial" w:hAnsi="Arial" w:cs="Arial"/>
        </w:rPr>
        <w:t>of explosives</w:t>
      </w:r>
      <w:r w:rsidR="008605FB">
        <w:rPr>
          <w:rFonts w:ascii="Arial" w:hAnsi="Arial" w:cs="Arial"/>
        </w:rPr>
        <w:t>.</w:t>
      </w:r>
    </w:p>
    <w:p w14:paraId="293C6404" w14:textId="59C73A29" w:rsidR="00717511" w:rsidRPr="00B05169" w:rsidRDefault="00BE2789" w:rsidP="002F6185">
      <w:pPr>
        <w:pStyle w:val="ListParagraph"/>
        <w:numPr>
          <w:ilvl w:val="0"/>
          <w:numId w:val="14"/>
        </w:numPr>
        <w:spacing w:before="120" w:after="120" w:line="240" w:lineRule="atLeast"/>
        <w:contextualSpacing w:val="0"/>
        <w:rPr>
          <w:rFonts w:ascii="Arial" w:hAnsi="Arial" w:cs="Arial"/>
        </w:rPr>
      </w:pPr>
      <w:r w:rsidRPr="00B05169">
        <w:rPr>
          <w:rFonts w:ascii="Arial" w:hAnsi="Arial" w:cs="Arial"/>
        </w:rPr>
        <w:t xml:space="preserve">potential </w:t>
      </w:r>
      <w:r w:rsidR="00717511" w:rsidRPr="00B05169">
        <w:rPr>
          <w:rFonts w:ascii="Arial" w:hAnsi="Arial" w:cs="Arial"/>
        </w:rPr>
        <w:t>for theft or misuse of explosives</w:t>
      </w:r>
      <w:r w:rsidR="008605FB">
        <w:rPr>
          <w:rFonts w:ascii="Arial" w:hAnsi="Arial" w:cs="Arial"/>
        </w:rPr>
        <w:t>.</w:t>
      </w:r>
    </w:p>
    <w:p w14:paraId="0CD5AE1F" w14:textId="4A69D96E" w:rsidR="00717511" w:rsidRPr="00B05169" w:rsidRDefault="00BE2789" w:rsidP="002F6185">
      <w:pPr>
        <w:pStyle w:val="ListParagraph"/>
        <w:numPr>
          <w:ilvl w:val="0"/>
          <w:numId w:val="14"/>
        </w:numPr>
        <w:spacing w:before="120" w:after="120" w:line="240" w:lineRule="atLeast"/>
        <w:contextualSpacing w:val="0"/>
        <w:rPr>
          <w:rFonts w:ascii="Arial" w:hAnsi="Arial" w:cs="Arial"/>
        </w:rPr>
      </w:pPr>
      <w:r w:rsidRPr="00B05169">
        <w:rPr>
          <w:rFonts w:ascii="Arial" w:hAnsi="Arial" w:cs="Arial"/>
        </w:rPr>
        <w:t xml:space="preserve">potential </w:t>
      </w:r>
      <w:r w:rsidR="00717511" w:rsidRPr="00B05169">
        <w:rPr>
          <w:rFonts w:ascii="Arial" w:hAnsi="Arial" w:cs="Arial"/>
        </w:rPr>
        <w:t xml:space="preserve">for </w:t>
      </w:r>
      <w:proofErr w:type="spellStart"/>
      <w:r w:rsidR="00717511" w:rsidRPr="00B05169">
        <w:rPr>
          <w:rFonts w:ascii="Arial" w:hAnsi="Arial" w:cs="Arial"/>
        </w:rPr>
        <w:t>flyrock</w:t>
      </w:r>
      <w:proofErr w:type="spellEnd"/>
      <w:r w:rsidR="008605FB">
        <w:rPr>
          <w:rFonts w:ascii="Arial" w:hAnsi="Arial" w:cs="Arial"/>
        </w:rPr>
        <w:t>.</w:t>
      </w:r>
    </w:p>
    <w:p w14:paraId="7C85855E" w14:textId="56CE7BA2" w:rsidR="00717511" w:rsidRPr="00B05169" w:rsidRDefault="00BE2789" w:rsidP="002F6185">
      <w:pPr>
        <w:pStyle w:val="ListParagraph"/>
        <w:numPr>
          <w:ilvl w:val="0"/>
          <w:numId w:val="14"/>
        </w:numPr>
        <w:spacing w:before="120" w:after="120" w:line="240" w:lineRule="atLeast"/>
        <w:contextualSpacing w:val="0"/>
        <w:rPr>
          <w:rFonts w:ascii="Arial" w:hAnsi="Arial" w:cs="Arial"/>
        </w:rPr>
      </w:pPr>
      <w:r w:rsidRPr="00B05169">
        <w:rPr>
          <w:rFonts w:ascii="Arial" w:hAnsi="Arial" w:cs="Arial"/>
        </w:rPr>
        <w:t xml:space="preserve">a </w:t>
      </w:r>
      <w:r w:rsidR="00717511" w:rsidRPr="00B05169">
        <w:rPr>
          <w:rFonts w:ascii="Arial" w:hAnsi="Arial" w:cs="Arial"/>
        </w:rPr>
        <w:t xml:space="preserve">register of </w:t>
      </w:r>
      <w:r w:rsidR="00040F89">
        <w:rPr>
          <w:rFonts w:ascii="Arial" w:hAnsi="Arial" w:cs="Arial"/>
        </w:rPr>
        <w:t>people</w:t>
      </w:r>
      <w:r w:rsidR="00717511" w:rsidRPr="00B05169">
        <w:rPr>
          <w:rFonts w:ascii="Arial" w:hAnsi="Arial" w:cs="Arial"/>
        </w:rPr>
        <w:t xml:space="preserve"> who are licensed to transport, use, store or handle explosives and the method used to confirm that licenses are current</w:t>
      </w:r>
      <w:r w:rsidR="008605FB">
        <w:rPr>
          <w:rFonts w:ascii="Arial" w:hAnsi="Arial" w:cs="Arial"/>
        </w:rPr>
        <w:t>.</w:t>
      </w:r>
    </w:p>
    <w:p w14:paraId="295A6A80" w14:textId="77777777" w:rsidR="00717511" w:rsidRPr="00B05169" w:rsidRDefault="00BE2789" w:rsidP="002F6185">
      <w:pPr>
        <w:pStyle w:val="ListParagraph"/>
        <w:numPr>
          <w:ilvl w:val="0"/>
          <w:numId w:val="14"/>
        </w:numPr>
        <w:spacing w:before="120" w:after="120" w:line="240" w:lineRule="atLeast"/>
        <w:contextualSpacing w:val="0"/>
        <w:rPr>
          <w:rFonts w:ascii="Arial" w:hAnsi="Arial" w:cs="Arial"/>
        </w:rPr>
      </w:pPr>
      <w:r w:rsidRPr="00B05169">
        <w:rPr>
          <w:rFonts w:ascii="Arial" w:hAnsi="Arial" w:cs="Arial"/>
        </w:rPr>
        <w:t xml:space="preserve">details </w:t>
      </w:r>
      <w:r w:rsidR="00717511" w:rsidRPr="00B05169">
        <w:rPr>
          <w:rFonts w:ascii="Arial" w:hAnsi="Arial" w:cs="Arial"/>
        </w:rPr>
        <w:t>of procedures that confirm that any conditions on various licenses are being complied with and are current</w:t>
      </w:r>
      <w:r>
        <w:rPr>
          <w:rFonts w:ascii="Arial" w:hAnsi="Arial" w:cs="Arial"/>
        </w:rPr>
        <w:t>.</w:t>
      </w:r>
    </w:p>
    <w:p w14:paraId="0CB47404" w14:textId="78E2DCB8" w:rsidR="00BE2789" w:rsidRPr="00BE2789" w:rsidRDefault="004D28B9" w:rsidP="00BE2789">
      <w:pPr>
        <w:pStyle w:val="ListParagraph"/>
        <w:numPr>
          <w:ilvl w:val="0"/>
          <w:numId w:val="3"/>
        </w:numPr>
        <w:spacing w:before="120" w:after="120" w:line="276" w:lineRule="auto"/>
        <w:rPr>
          <w:rFonts w:ascii="Arial" w:hAnsi="Arial" w:cs="Arial"/>
        </w:rPr>
      </w:pPr>
      <w:r w:rsidRPr="00356269">
        <w:rPr>
          <w:rFonts w:ascii="Arial" w:hAnsi="Arial" w:cs="Arial"/>
          <w:b/>
        </w:rPr>
        <w:t>WHO:</w:t>
      </w:r>
      <w:r w:rsidRPr="00EE58DA">
        <w:rPr>
          <w:rFonts w:ascii="Arial" w:hAnsi="Arial" w:cs="Arial"/>
        </w:rPr>
        <w:t xml:space="preserve"> </w:t>
      </w:r>
      <w:r w:rsidR="00BE2789" w:rsidRPr="00BE2789">
        <w:rPr>
          <w:rFonts w:ascii="Arial" w:hAnsi="Arial" w:cs="Arial"/>
        </w:rPr>
        <w:t xml:space="preserve">Only </w:t>
      </w:r>
      <w:r w:rsidR="002F6185">
        <w:rPr>
          <w:rFonts w:ascii="Arial" w:hAnsi="Arial" w:cs="Arial"/>
        </w:rPr>
        <w:t>people</w:t>
      </w:r>
      <w:r w:rsidR="00BE2789" w:rsidRPr="00BE2789">
        <w:rPr>
          <w:rFonts w:ascii="Arial" w:hAnsi="Arial" w:cs="Arial"/>
        </w:rPr>
        <w:t xml:space="preserve"> who are licensed or authorised will handle and use explosives or explosive precursors. The quarry manager will be responsible for ensuring that </w:t>
      </w:r>
      <w:r w:rsidR="00BE2789">
        <w:rPr>
          <w:rFonts w:ascii="Arial" w:hAnsi="Arial" w:cs="Arial"/>
        </w:rPr>
        <w:t>the relevant forms (</w:t>
      </w:r>
      <w:r w:rsidR="00BE2789" w:rsidRPr="00BE2789">
        <w:rPr>
          <w:rFonts w:ascii="Arial" w:hAnsi="Arial" w:cs="Arial"/>
        </w:rPr>
        <w:t>17</w:t>
      </w:r>
      <w:r w:rsidR="00BE2789">
        <w:rPr>
          <w:rFonts w:ascii="Arial" w:hAnsi="Arial" w:cs="Arial"/>
        </w:rPr>
        <w:t>A, 17</w:t>
      </w:r>
      <w:r w:rsidR="00BE2789" w:rsidRPr="00BE2789">
        <w:rPr>
          <w:rFonts w:ascii="Arial" w:hAnsi="Arial" w:cs="Arial"/>
        </w:rPr>
        <w:t xml:space="preserve">B </w:t>
      </w:r>
      <w:r w:rsidR="00BE2789">
        <w:rPr>
          <w:rFonts w:ascii="Arial" w:hAnsi="Arial" w:cs="Arial"/>
        </w:rPr>
        <w:t>and 17</w:t>
      </w:r>
      <w:r w:rsidR="00BE2789" w:rsidRPr="00BE2789">
        <w:rPr>
          <w:rFonts w:ascii="Arial" w:hAnsi="Arial" w:cs="Arial"/>
        </w:rPr>
        <w:t>C</w:t>
      </w:r>
      <w:r w:rsidR="00BE2789">
        <w:rPr>
          <w:rFonts w:ascii="Arial" w:hAnsi="Arial" w:cs="Arial"/>
        </w:rPr>
        <w:t>)</w:t>
      </w:r>
      <w:r w:rsidR="00BE2789" w:rsidRPr="00BE2789">
        <w:rPr>
          <w:rFonts w:ascii="Arial" w:hAnsi="Arial" w:cs="Arial"/>
        </w:rPr>
        <w:t xml:space="preserve"> are completed during the blasting life cycle. The shotfirer will supply Form 17D to the quarry manager upon completion of each blast.</w:t>
      </w:r>
    </w:p>
    <w:p w14:paraId="168F518C" w14:textId="77777777" w:rsidR="00040F89" w:rsidRDefault="00040F89" w:rsidP="00BE2789">
      <w:pPr>
        <w:spacing w:before="120" w:after="120" w:line="276" w:lineRule="auto"/>
        <w:ind w:left="360"/>
        <w:rPr>
          <w:rFonts w:ascii="Arial" w:hAnsi="Arial" w:cs="Arial"/>
        </w:rPr>
      </w:pPr>
    </w:p>
    <w:p w14:paraId="01D363D2" w14:textId="29BEC4C4" w:rsidR="00BE2789" w:rsidRDefault="00BE2789" w:rsidP="00BE2789">
      <w:pPr>
        <w:spacing w:before="120" w:after="120" w:line="276" w:lineRule="auto"/>
        <w:ind w:left="360"/>
        <w:rPr>
          <w:rFonts w:ascii="Arial" w:hAnsi="Arial" w:cs="Arial"/>
        </w:rPr>
      </w:pPr>
      <w:r w:rsidRPr="00BE2789">
        <w:rPr>
          <w:rFonts w:ascii="Arial" w:hAnsi="Arial" w:cs="Arial"/>
        </w:rPr>
        <w:lastRenderedPageBreak/>
        <w:t>Our licenced shotfirer wil</w:t>
      </w:r>
      <w:r>
        <w:rPr>
          <w:rFonts w:ascii="Arial" w:hAnsi="Arial" w:cs="Arial"/>
        </w:rPr>
        <w:t>l be:</w:t>
      </w:r>
    </w:p>
    <w:p w14:paraId="25A922C4" w14:textId="77777777" w:rsidR="00BE2789" w:rsidRDefault="00BE2789" w:rsidP="00BE2789">
      <w:pPr>
        <w:pBdr>
          <w:bottom w:val="single" w:sz="4" w:space="1" w:color="auto"/>
        </w:pBdr>
        <w:spacing w:before="120" w:after="120" w:line="276" w:lineRule="auto"/>
        <w:ind w:left="360"/>
        <w:rPr>
          <w:rFonts w:ascii="Arial" w:hAnsi="Arial" w:cs="Arial"/>
        </w:rPr>
      </w:pPr>
    </w:p>
    <w:p w14:paraId="64A78AE0" w14:textId="49E49A96" w:rsidR="004D28B9" w:rsidRPr="00BE2789" w:rsidRDefault="00BE2789" w:rsidP="00BE2789">
      <w:pPr>
        <w:spacing w:before="120" w:after="120" w:line="276" w:lineRule="auto"/>
        <w:ind w:left="360"/>
        <w:rPr>
          <w:rFonts w:ascii="Arial" w:hAnsi="Arial" w:cs="Arial"/>
        </w:rPr>
      </w:pPr>
      <w:r w:rsidRPr="00BE2789">
        <w:rPr>
          <w:rFonts w:ascii="Arial" w:hAnsi="Arial" w:cs="Arial"/>
        </w:rPr>
        <w:t xml:space="preserve">A copy of their </w:t>
      </w:r>
      <w:bookmarkStart w:id="0" w:name="_GoBack"/>
      <w:bookmarkEnd w:id="0"/>
      <w:r w:rsidRPr="00BE2789">
        <w:rPr>
          <w:rFonts w:ascii="Arial" w:hAnsi="Arial" w:cs="Arial"/>
        </w:rPr>
        <w:t xml:space="preserve">qualifications will be obtained and held on site (blasting explosives users licence </w:t>
      </w:r>
      <w:r>
        <w:rPr>
          <w:rFonts w:ascii="Arial" w:hAnsi="Arial" w:cs="Arial"/>
        </w:rPr>
        <w:t>and</w:t>
      </w:r>
      <w:r w:rsidRPr="00BE2789">
        <w:rPr>
          <w:rFonts w:ascii="Arial" w:hAnsi="Arial" w:cs="Arial"/>
        </w:rPr>
        <w:t xml:space="preserve"> security clearance), along with a register of other persons who are licenced to work under the Explosives Act.</w:t>
      </w:r>
    </w:p>
    <w:p w14:paraId="0A87A3C5" w14:textId="77777777" w:rsidR="00BE2789" w:rsidRPr="00BE2789" w:rsidRDefault="004D28B9" w:rsidP="00BE2789">
      <w:pPr>
        <w:pStyle w:val="ListParagraph"/>
        <w:numPr>
          <w:ilvl w:val="0"/>
          <w:numId w:val="3"/>
        </w:numPr>
        <w:spacing w:before="120" w:after="120" w:line="276" w:lineRule="auto"/>
        <w:rPr>
          <w:rFonts w:ascii="Arial" w:hAnsi="Arial" w:cs="Arial"/>
        </w:rPr>
      </w:pPr>
      <w:r w:rsidRPr="00356269">
        <w:rPr>
          <w:rFonts w:ascii="Arial" w:hAnsi="Arial" w:cs="Arial"/>
          <w:b/>
        </w:rPr>
        <w:t>HOW:</w:t>
      </w:r>
      <w:r w:rsidRPr="00EE58DA">
        <w:rPr>
          <w:rFonts w:ascii="Arial" w:hAnsi="Arial" w:cs="Arial"/>
        </w:rPr>
        <w:t xml:space="preserve"> </w:t>
      </w:r>
      <w:r w:rsidR="00BE2789">
        <w:rPr>
          <w:rFonts w:ascii="Arial" w:hAnsi="Arial" w:cs="Arial"/>
        </w:rPr>
        <w:t>Form 17</w:t>
      </w:r>
      <w:r w:rsidR="00BE2789" w:rsidRPr="00BE2789">
        <w:rPr>
          <w:rFonts w:ascii="Arial" w:hAnsi="Arial" w:cs="Arial"/>
        </w:rPr>
        <w:t>A will be completed prior to any blasting and during the planning and selection phase of engaging a blasting contractor. It will be completed by the quarry manager in consultation with a shotfirer.</w:t>
      </w:r>
    </w:p>
    <w:p w14:paraId="10A281BA" w14:textId="77777777" w:rsidR="00BE2789" w:rsidRPr="00BE2789" w:rsidRDefault="00BE2789" w:rsidP="00BE2789">
      <w:pPr>
        <w:spacing w:before="120" w:after="120" w:line="276" w:lineRule="auto"/>
        <w:ind w:left="360"/>
        <w:rPr>
          <w:rFonts w:ascii="Arial" w:hAnsi="Arial" w:cs="Arial"/>
        </w:rPr>
      </w:pPr>
      <w:r w:rsidRPr="00BE2789">
        <w:rPr>
          <w:rFonts w:ascii="Arial" w:hAnsi="Arial" w:cs="Arial"/>
        </w:rPr>
        <w:t xml:space="preserve">Form 17B will be completed for each blast by all </w:t>
      </w:r>
      <w:r w:rsidR="005F3CC0">
        <w:rPr>
          <w:rFonts w:ascii="Arial" w:hAnsi="Arial" w:cs="Arial"/>
        </w:rPr>
        <w:t>people</w:t>
      </w:r>
      <w:r w:rsidRPr="00BE2789">
        <w:rPr>
          <w:rFonts w:ascii="Arial" w:hAnsi="Arial" w:cs="Arial"/>
        </w:rPr>
        <w:t xml:space="preserve"> who are involved in the drilling and blasting activities.</w:t>
      </w:r>
    </w:p>
    <w:p w14:paraId="45578926" w14:textId="77777777" w:rsidR="00BE2789" w:rsidRPr="00BE2789" w:rsidRDefault="00BE2789" w:rsidP="00BE2789">
      <w:pPr>
        <w:spacing w:before="120" w:after="120" w:line="276" w:lineRule="auto"/>
        <w:ind w:left="360"/>
        <w:rPr>
          <w:rFonts w:ascii="Arial" w:hAnsi="Arial" w:cs="Arial"/>
        </w:rPr>
      </w:pPr>
      <w:r w:rsidRPr="00BE2789">
        <w:rPr>
          <w:rFonts w:ascii="Arial" w:hAnsi="Arial" w:cs="Arial"/>
        </w:rPr>
        <w:t xml:space="preserve">Form 17C will be used by the </w:t>
      </w:r>
      <w:r w:rsidR="005F3CC0" w:rsidRPr="00BE2789">
        <w:rPr>
          <w:rFonts w:ascii="Arial" w:hAnsi="Arial" w:cs="Arial"/>
        </w:rPr>
        <w:t xml:space="preserve">quarry manager </w:t>
      </w:r>
      <w:r w:rsidRPr="00BE2789">
        <w:rPr>
          <w:rFonts w:ascii="Arial" w:hAnsi="Arial" w:cs="Arial"/>
        </w:rPr>
        <w:t>to control and record all activities that are associated with each blast.</w:t>
      </w:r>
    </w:p>
    <w:p w14:paraId="4A3542B5" w14:textId="77777777" w:rsidR="004D28B9" w:rsidRPr="00BE2789" w:rsidRDefault="00BE2789" w:rsidP="00BE2789">
      <w:pPr>
        <w:spacing w:before="120" w:after="120" w:line="276" w:lineRule="auto"/>
        <w:ind w:left="360"/>
        <w:rPr>
          <w:rFonts w:ascii="Arial" w:hAnsi="Arial" w:cs="Arial"/>
        </w:rPr>
      </w:pPr>
      <w:r w:rsidRPr="00BE2789">
        <w:rPr>
          <w:rFonts w:ascii="Arial" w:hAnsi="Arial" w:cs="Arial"/>
        </w:rPr>
        <w:t xml:space="preserve">Form 17D will be provided to the </w:t>
      </w:r>
      <w:r w:rsidR="005F3CC0" w:rsidRPr="00BE2789">
        <w:rPr>
          <w:rFonts w:ascii="Arial" w:hAnsi="Arial" w:cs="Arial"/>
        </w:rPr>
        <w:t xml:space="preserve">quarry manager </w:t>
      </w:r>
      <w:r w:rsidRPr="00BE2789">
        <w:rPr>
          <w:rFonts w:ascii="Arial" w:hAnsi="Arial" w:cs="Arial"/>
        </w:rPr>
        <w:t>by the shotfirer at the completion of each blast.</w:t>
      </w:r>
    </w:p>
    <w:p w14:paraId="784CF3AA" w14:textId="77777777" w:rsidR="004D28B9" w:rsidRPr="004D28B9" w:rsidRDefault="004D28B9" w:rsidP="005F3CC0">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WHEN:</w:t>
      </w:r>
      <w:r w:rsidRPr="004D28B9">
        <w:rPr>
          <w:rFonts w:ascii="Arial" w:hAnsi="Arial" w:cs="Arial"/>
        </w:rPr>
        <w:t xml:space="preserve"> </w:t>
      </w:r>
      <w:r w:rsidR="005F3CC0" w:rsidRPr="005F3CC0">
        <w:rPr>
          <w:rFonts w:ascii="Arial" w:hAnsi="Arial" w:cs="Arial"/>
        </w:rPr>
        <w:t>Each form listed above will be used during the life cycle of the blast, including consultation with all members of the drilling and blasting team.</w:t>
      </w:r>
    </w:p>
    <w:p w14:paraId="3B2CBFC3" w14:textId="10C2C9F3" w:rsidR="005F3CC0" w:rsidRDefault="003E0D64" w:rsidP="005F3CC0">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ACTION:</w:t>
      </w:r>
      <w:r w:rsidRPr="00EE58DA">
        <w:rPr>
          <w:rFonts w:ascii="Arial" w:hAnsi="Arial" w:cs="Arial"/>
        </w:rPr>
        <w:t xml:space="preserve"> </w:t>
      </w:r>
      <w:r w:rsidR="005F3CC0" w:rsidRPr="005F3CC0">
        <w:rPr>
          <w:rFonts w:ascii="Arial" w:hAnsi="Arial" w:cs="Arial"/>
        </w:rPr>
        <w:t xml:space="preserve">Each blast will be reviewed for compliance with regulatory requirements and monitored for any community complaints. </w:t>
      </w:r>
      <w:r w:rsidR="005F3CC0">
        <w:rPr>
          <w:rFonts w:ascii="Arial" w:hAnsi="Arial" w:cs="Arial"/>
        </w:rPr>
        <w:t xml:space="preserve">The person responsible for </w:t>
      </w:r>
      <w:r w:rsidR="005F3CC0" w:rsidRPr="005F3CC0">
        <w:rPr>
          <w:rFonts w:ascii="Arial" w:hAnsi="Arial" w:cs="Arial"/>
        </w:rPr>
        <w:t>report</w:t>
      </w:r>
      <w:r w:rsidR="00D43C2F">
        <w:rPr>
          <w:rFonts w:ascii="Arial" w:hAnsi="Arial" w:cs="Arial"/>
        </w:rPr>
        <w:t>ing</w:t>
      </w:r>
      <w:r w:rsidR="00CA5A18">
        <w:rPr>
          <w:rFonts w:ascii="Arial" w:hAnsi="Arial" w:cs="Arial"/>
        </w:rPr>
        <w:t xml:space="preserve"> a</w:t>
      </w:r>
      <w:r w:rsidR="005F3CC0" w:rsidRPr="005F3CC0">
        <w:rPr>
          <w:rFonts w:ascii="Arial" w:hAnsi="Arial" w:cs="Arial"/>
        </w:rPr>
        <w:t xml:space="preserve"> breach to the regulator </w:t>
      </w:r>
      <w:r w:rsidR="005F3CC0">
        <w:rPr>
          <w:rFonts w:ascii="Arial" w:hAnsi="Arial" w:cs="Arial"/>
        </w:rPr>
        <w:t>w</w:t>
      </w:r>
      <w:r w:rsidR="005F3CC0" w:rsidRPr="005F3CC0">
        <w:rPr>
          <w:rFonts w:ascii="Arial" w:hAnsi="Arial" w:cs="Arial"/>
        </w:rPr>
        <w:t xml:space="preserve">here a statutory non-compliance is identified </w:t>
      </w:r>
      <w:r w:rsidR="005F3CC0">
        <w:rPr>
          <w:rFonts w:ascii="Arial" w:hAnsi="Arial" w:cs="Arial"/>
        </w:rPr>
        <w:t>is:</w:t>
      </w:r>
    </w:p>
    <w:p w14:paraId="3EC5712F" w14:textId="77777777" w:rsidR="005F3CC0" w:rsidRDefault="005F3CC0" w:rsidP="005F3CC0">
      <w:pPr>
        <w:pBdr>
          <w:bottom w:val="single" w:sz="4" w:space="1" w:color="auto"/>
        </w:pBdr>
        <w:spacing w:before="120" w:after="120" w:line="276" w:lineRule="auto"/>
        <w:ind w:left="360"/>
        <w:rPr>
          <w:rFonts w:ascii="Arial" w:hAnsi="Arial" w:cs="Arial"/>
        </w:rPr>
      </w:pPr>
    </w:p>
    <w:p w14:paraId="3793EDA5" w14:textId="1BCA27A0" w:rsidR="004D28B9" w:rsidRPr="005F3CC0" w:rsidRDefault="005F3CC0" w:rsidP="005F3CC0">
      <w:pPr>
        <w:spacing w:before="120" w:after="120" w:line="276" w:lineRule="auto"/>
        <w:ind w:left="360"/>
        <w:rPr>
          <w:rFonts w:ascii="Arial" w:hAnsi="Arial" w:cs="Arial"/>
        </w:rPr>
      </w:pPr>
      <w:r w:rsidRPr="005F3CC0">
        <w:rPr>
          <w:rFonts w:ascii="Arial" w:hAnsi="Arial" w:cs="Arial"/>
        </w:rPr>
        <w:t xml:space="preserve">An investigation into the non-compliance or community complaint will be conducted with the shotfirer to identify </w:t>
      </w:r>
      <w:r w:rsidR="00CA5A18">
        <w:rPr>
          <w:rFonts w:ascii="Arial" w:hAnsi="Arial" w:cs="Arial"/>
        </w:rPr>
        <w:t xml:space="preserve">any failure of control measures and review procedures </w:t>
      </w:r>
      <w:r w:rsidRPr="005F3CC0">
        <w:rPr>
          <w:rFonts w:ascii="Arial" w:hAnsi="Arial" w:cs="Arial"/>
        </w:rPr>
        <w:t>to prevent any reoccurrences.</w:t>
      </w:r>
    </w:p>
    <w:p w14:paraId="4110970D" w14:textId="77777777" w:rsidR="005F3CC0" w:rsidRDefault="004D28B9" w:rsidP="005F3CC0">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DOCUMENT CONTROL:</w:t>
      </w:r>
      <w:r w:rsidRPr="004D28B9">
        <w:rPr>
          <w:rFonts w:ascii="Arial" w:hAnsi="Arial" w:cs="Arial"/>
        </w:rPr>
        <w:t xml:space="preserve"> </w:t>
      </w:r>
      <w:r w:rsidR="005F3CC0">
        <w:rPr>
          <w:rFonts w:ascii="Arial" w:hAnsi="Arial" w:cs="Arial"/>
        </w:rPr>
        <w:t>The person responsible for collating a</w:t>
      </w:r>
      <w:r w:rsidR="005F3CC0" w:rsidRPr="005F3CC0">
        <w:rPr>
          <w:rFonts w:ascii="Arial" w:hAnsi="Arial" w:cs="Arial"/>
        </w:rPr>
        <w:t xml:space="preserve">ll information relating to each blast </w:t>
      </w:r>
      <w:r w:rsidR="005F3CC0">
        <w:rPr>
          <w:rFonts w:ascii="Arial" w:hAnsi="Arial" w:cs="Arial"/>
        </w:rPr>
        <w:t>is:</w:t>
      </w:r>
    </w:p>
    <w:p w14:paraId="347FABD5" w14:textId="77777777" w:rsidR="005F3CC0" w:rsidRDefault="005F3CC0" w:rsidP="005F3CC0">
      <w:pPr>
        <w:pBdr>
          <w:bottom w:val="single" w:sz="4" w:space="1" w:color="auto"/>
        </w:pBdr>
        <w:spacing w:before="120" w:after="120" w:line="276" w:lineRule="auto"/>
        <w:ind w:left="360"/>
        <w:rPr>
          <w:rFonts w:ascii="Arial" w:hAnsi="Arial" w:cs="Arial"/>
        </w:rPr>
      </w:pPr>
    </w:p>
    <w:p w14:paraId="20EFE99D" w14:textId="77777777" w:rsidR="009C6F68" w:rsidRDefault="009C6F68" w:rsidP="005F3CC0">
      <w:pPr>
        <w:spacing w:before="120" w:after="120" w:line="276" w:lineRule="auto"/>
        <w:ind w:left="360"/>
        <w:rPr>
          <w:rFonts w:ascii="Arial" w:hAnsi="Arial" w:cs="Arial"/>
        </w:rPr>
      </w:pPr>
      <w:r>
        <w:rPr>
          <w:rFonts w:ascii="Arial" w:hAnsi="Arial" w:cs="Arial"/>
        </w:rPr>
        <w:t>This information</w:t>
      </w:r>
      <w:r w:rsidR="005F3CC0" w:rsidRPr="005F3CC0">
        <w:rPr>
          <w:rFonts w:ascii="Arial" w:hAnsi="Arial" w:cs="Arial"/>
        </w:rPr>
        <w:t xml:space="preserve"> will be filed in</w:t>
      </w:r>
      <w:r>
        <w:rPr>
          <w:rFonts w:ascii="Arial" w:hAnsi="Arial" w:cs="Arial"/>
        </w:rPr>
        <w:t>:</w:t>
      </w:r>
    </w:p>
    <w:p w14:paraId="2EE200B5" w14:textId="77777777" w:rsidR="009C6F68" w:rsidRDefault="009C6F68" w:rsidP="009C6F68">
      <w:pPr>
        <w:pBdr>
          <w:bottom w:val="single" w:sz="4" w:space="1" w:color="auto"/>
        </w:pBdr>
        <w:spacing w:before="120" w:after="120" w:line="276" w:lineRule="auto"/>
        <w:ind w:left="360"/>
        <w:rPr>
          <w:rFonts w:ascii="Arial" w:hAnsi="Arial" w:cs="Arial"/>
        </w:rPr>
      </w:pPr>
    </w:p>
    <w:p w14:paraId="2F41DCF9" w14:textId="77777777" w:rsidR="009C6F68" w:rsidRDefault="009C6F68" w:rsidP="005F3CC0">
      <w:pPr>
        <w:spacing w:before="120" w:after="120" w:line="276" w:lineRule="auto"/>
        <w:ind w:left="360"/>
        <w:rPr>
          <w:rFonts w:ascii="Arial" w:hAnsi="Arial" w:cs="Arial"/>
        </w:rPr>
      </w:pPr>
      <w:r>
        <w:rPr>
          <w:rFonts w:ascii="Arial" w:hAnsi="Arial" w:cs="Arial"/>
        </w:rPr>
        <w:t xml:space="preserve">This file will be </w:t>
      </w:r>
      <w:r w:rsidR="005F3CC0" w:rsidRPr="005F3CC0">
        <w:rPr>
          <w:rFonts w:ascii="Arial" w:hAnsi="Arial" w:cs="Arial"/>
        </w:rPr>
        <w:t>located</w:t>
      </w:r>
      <w:r>
        <w:rPr>
          <w:rFonts w:ascii="Arial" w:hAnsi="Arial" w:cs="Arial"/>
        </w:rPr>
        <w:t>:</w:t>
      </w:r>
    </w:p>
    <w:p w14:paraId="0CC6FF4C" w14:textId="77777777" w:rsidR="00CB6E5A" w:rsidRPr="005F3CC0" w:rsidRDefault="00CB6E5A" w:rsidP="009C6F68">
      <w:pPr>
        <w:pBdr>
          <w:bottom w:val="single" w:sz="4" w:space="1" w:color="auto"/>
        </w:pBdr>
        <w:spacing w:before="120" w:after="120" w:line="276" w:lineRule="auto"/>
        <w:ind w:left="360"/>
        <w:rPr>
          <w:rFonts w:ascii="Arial" w:hAnsi="Arial" w:cs="Arial"/>
        </w:rPr>
      </w:pPr>
    </w:p>
    <w:p w14:paraId="493CBAFC" w14:textId="77777777" w:rsidR="004D28B9" w:rsidRDefault="00CB6E5A" w:rsidP="00CB6E5A">
      <w:pPr>
        <w:pStyle w:val="BodyText"/>
      </w:pPr>
      <w:r>
        <w:br w:type="page"/>
      </w:r>
    </w:p>
    <w:p w14:paraId="39DE2E1D" w14:textId="77777777" w:rsidR="009C6F68" w:rsidRDefault="009C6F68" w:rsidP="00CB6E5A">
      <w:pPr>
        <w:pStyle w:val="BodyText"/>
        <w:rPr>
          <w:rFonts w:ascii="Gibson" w:hAnsi="Gibson"/>
          <w:sz w:val="48"/>
          <w:szCs w:val="48"/>
        </w:rPr>
        <w:sectPr w:rsidR="009C6F68" w:rsidSect="00E87A39">
          <w:headerReference w:type="default" r:id="rId7"/>
          <w:footerReference w:type="default" r:id="rId8"/>
          <w:pgSz w:w="11906" w:h="16838"/>
          <w:pgMar w:top="2035" w:right="1416" w:bottom="1440" w:left="1418" w:header="709" w:footer="326" w:gutter="0"/>
          <w:cols w:space="708"/>
          <w:docGrid w:linePitch="360"/>
        </w:sectPr>
      </w:pPr>
    </w:p>
    <w:p w14:paraId="1B9BDCD6" w14:textId="77777777" w:rsidR="00CB6E5A" w:rsidRPr="00B752D5" w:rsidRDefault="00047FC0" w:rsidP="00CB6E5A">
      <w:pPr>
        <w:pStyle w:val="BodyText"/>
        <w:rPr>
          <w:rFonts w:ascii="Gibson" w:hAnsi="Gibson"/>
          <w:sz w:val="48"/>
          <w:szCs w:val="48"/>
        </w:rPr>
      </w:pPr>
      <w:r>
        <w:rPr>
          <w:rFonts w:ascii="Gibson" w:hAnsi="Gibson"/>
          <w:sz w:val="48"/>
          <w:szCs w:val="48"/>
        </w:rPr>
        <w:lastRenderedPageBreak/>
        <w:t xml:space="preserve">Form </w:t>
      </w:r>
      <w:r w:rsidR="009C6F68">
        <w:rPr>
          <w:rFonts w:ascii="Gibson" w:hAnsi="Gibson"/>
          <w:sz w:val="48"/>
          <w:szCs w:val="48"/>
        </w:rPr>
        <w:t>17A</w:t>
      </w:r>
      <w:r>
        <w:rPr>
          <w:rFonts w:ascii="Gibson" w:hAnsi="Gibson"/>
          <w:sz w:val="48"/>
          <w:szCs w:val="48"/>
        </w:rPr>
        <w:t xml:space="preserve">: </w:t>
      </w:r>
      <w:r w:rsidR="009C6F68">
        <w:rPr>
          <w:rFonts w:ascii="Gibson" w:hAnsi="Gibson"/>
          <w:sz w:val="48"/>
          <w:szCs w:val="48"/>
        </w:rPr>
        <w:t>W</w:t>
      </w:r>
      <w:r w:rsidR="009C6F68" w:rsidRPr="009C6F68">
        <w:rPr>
          <w:rFonts w:ascii="Gibson" w:hAnsi="Gibson"/>
          <w:sz w:val="48"/>
          <w:szCs w:val="48"/>
        </w:rPr>
        <w:t>hole of site explosives &amp; blasting risk assessment</w:t>
      </w:r>
    </w:p>
    <w:tbl>
      <w:tblPr>
        <w:tblW w:w="13325" w:type="dxa"/>
        <w:tblInd w:w="-5" w:type="dxa"/>
        <w:tblLayout w:type="fixed"/>
        <w:tblLook w:val="0000" w:firstRow="0" w:lastRow="0" w:firstColumn="0" w:lastColumn="0" w:noHBand="0" w:noVBand="0"/>
      </w:tblPr>
      <w:tblGrid>
        <w:gridCol w:w="1985"/>
        <w:gridCol w:w="2239"/>
        <w:gridCol w:w="3544"/>
        <w:gridCol w:w="1276"/>
        <w:gridCol w:w="2792"/>
        <w:gridCol w:w="1489"/>
      </w:tblGrid>
      <w:tr w:rsidR="009C6F68" w:rsidRPr="009C6F68" w14:paraId="38FB8640" w14:textId="77777777" w:rsidTr="00EC0D15">
        <w:trPr>
          <w:trHeight w:val="432"/>
        </w:trPr>
        <w:tc>
          <w:tcPr>
            <w:tcW w:w="4224" w:type="dxa"/>
            <w:gridSpan w:val="2"/>
            <w:tcBorders>
              <w:top w:val="single" w:sz="4" w:space="0" w:color="auto"/>
              <w:left w:val="single" w:sz="4" w:space="0" w:color="auto"/>
              <w:right w:val="single" w:sz="4" w:space="0" w:color="auto"/>
            </w:tcBorders>
            <w:vAlign w:val="center"/>
          </w:tcPr>
          <w:p w14:paraId="4573D077" w14:textId="77777777" w:rsidR="009C6F68" w:rsidRPr="009C6F68" w:rsidRDefault="009C6F68" w:rsidP="003758DB">
            <w:pPr>
              <w:autoSpaceDE w:val="0"/>
              <w:autoSpaceDN w:val="0"/>
              <w:adjustRightInd w:val="0"/>
              <w:rPr>
                <w:rFonts w:ascii="Arial" w:hAnsi="Arial" w:cs="Arial"/>
                <w:b/>
                <w:bCs/>
                <w:color w:val="000000"/>
                <w:sz w:val="20"/>
                <w:szCs w:val="20"/>
              </w:rPr>
            </w:pPr>
            <w:r w:rsidRPr="009C6F68">
              <w:rPr>
                <w:rFonts w:ascii="Arial" w:hAnsi="Arial" w:cs="Arial"/>
                <w:b/>
                <w:color w:val="000000"/>
                <w:sz w:val="20"/>
                <w:szCs w:val="20"/>
              </w:rPr>
              <w:t>Mine:</w:t>
            </w:r>
          </w:p>
        </w:tc>
        <w:tc>
          <w:tcPr>
            <w:tcW w:w="9101" w:type="dxa"/>
            <w:gridSpan w:val="4"/>
            <w:tcBorders>
              <w:top w:val="single" w:sz="2" w:space="0" w:color="000000"/>
              <w:left w:val="single" w:sz="4" w:space="0" w:color="auto"/>
              <w:bottom w:val="single" w:sz="4" w:space="0" w:color="auto"/>
              <w:right w:val="single" w:sz="2" w:space="0" w:color="000000"/>
            </w:tcBorders>
            <w:vAlign w:val="center"/>
          </w:tcPr>
          <w:p w14:paraId="07112D17" w14:textId="77777777" w:rsidR="009C6F68" w:rsidRPr="009C6F68" w:rsidRDefault="009C6F68" w:rsidP="003758DB">
            <w:pPr>
              <w:autoSpaceDE w:val="0"/>
              <w:autoSpaceDN w:val="0"/>
              <w:adjustRightInd w:val="0"/>
              <w:rPr>
                <w:rFonts w:ascii="Arial" w:hAnsi="Arial" w:cs="Arial"/>
                <w:b/>
                <w:bCs/>
                <w:color w:val="000000"/>
                <w:sz w:val="20"/>
                <w:szCs w:val="20"/>
              </w:rPr>
            </w:pPr>
            <w:r w:rsidRPr="009C6F68">
              <w:rPr>
                <w:rFonts w:ascii="Arial" w:hAnsi="Arial" w:cs="Arial"/>
                <w:b/>
                <w:bCs/>
                <w:color w:val="000000"/>
                <w:sz w:val="20"/>
                <w:szCs w:val="20"/>
              </w:rPr>
              <w:t>Team members:</w:t>
            </w:r>
          </w:p>
        </w:tc>
      </w:tr>
      <w:tr w:rsidR="009C6F68" w:rsidRPr="009C6F68" w14:paraId="3A3F21D6" w14:textId="77777777" w:rsidTr="00EC0D15">
        <w:trPr>
          <w:trHeight w:val="432"/>
        </w:trPr>
        <w:tc>
          <w:tcPr>
            <w:tcW w:w="4224" w:type="dxa"/>
            <w:gridSpan w:val="2"/>
            <w:tcBorders>
              <w:left w:val="single" w:sz="2" w:space="0" w:color="000000"/>
              <w:bottom w:val="single" w:sz="2" w:space="0" w:color="000000"/>
              <w:right w:val="single" w:sz="2" w:space="0" w:color="000000"/>
            </w:tcBorders>
            <w:vAlign w:val="center"/>
          </w:tcPr>
          <w:p w14:paraId="245A1640" w14:textId="77777777" w:rsidR="009C6F68" w:rsidRPr="009C6F68" w:rsidRDefault="009C6F68" w:rsidP="003758DB">
            <w:pPr>
              <w:autoSpaceDE w:val="0"/>
              <w:autoSpaceDN w:val="0"/>
              <w:adjustRightInd w:val="0"/>
              <w:rPr>
                <w:rFonts w:ascii="Arial" w:hAnsi="Arial" w:cs="Arial"/>
                <w:b/>
                <w:bCs/>
                <w:color w:val="000000"/>
                <w:sz w:val="20"/>
                <w:szCs w:val="20"/>
              </w:rPr>
            </w:pPr>
          </w:p>
        </w:tc>
        <w:tc>
          <w:tcPr>
            <w:tcW w:w="9101" w:type="dxa"/>
            <w:gridSpan w:val="4"/>
            <w:tcBorders>
              <w:top w:val="single" w:sz="4" w:space="0" w:color="auto"/>
              <w:left w:val="single" w:sz="2" w:space="0" w:color="000000"/>
              <w:bottom w:val="single" w:sz="2" w:space="0" w:color="000000"/>
              <w:right w:val="single" w:sz="2" w:space="0" w:color="000000"/>
            </w:tcBorders>
            <w:vAlign w:val="center"/>
          </w:tcPr>
          <w:p w14:paraId="2F14564A" w14:textId="77777777" w:rsidR="009C6F68" w:rsidRPr="009C6F68" w:rsidRDefault="009C6F68" w:rsidP="003758DB">
            <w:pPr>
              <w:autoSpaceDE w:val="0"/>
              <w:autoSpaceDN w:val="0"/>
              <w:adjustRightInd w:val="0"/>
              <w:rPr>
                <w:rFonts w:ascii="Arial" w:hAnsi="Arial" w:cs="Arial"/>
                <w:b/>
                <w:bCs/>
                <w:color w:val="000000"/>
                <w:sz w:val="20"/>
                <w:szCs w:val="20"/>
              </w:rPr>
            </w:pPr>
            <w:r w:rsidRPr="009C6F68">
              <w:rPr>
                <w:rFonts w:ascii="Arial" w:hAnsi="Arial" w:cs="Arial"/>
                <w:b/>
                <w:bCs/>
                <w:color w:val="000000"/>
                <w:sz w:val="20"/>
                <w:szCs w:val="20"/>
              </w:rPr>
              <w:t>Shotfirer:</w:t>
            </w:r>
          </w:p>
        </w:tc>
      </w:tr>
      <w:tr w:rsidR="009C6F68" w:rsidRPr="009C6F68" w14:paraId="4D1ECA56" w14:textId="77777777" w:rsidTr="00EC0D15">
        <w:trPr>
          <w:trHeight w:val="488"/>
        </w:trPr>
        <w:tc>
          <w:tcPr>
            <w:tcW w:w="4224" w:type="dxa"/>
            <w:gridSpan w:val="2"/>
            <w:tcBorders>
              <w:top w:val="single" w:sz="2" w:space="0" w:color="000000"/>
              <w:left w:val="single" w:sz="2" w:space="0" w:color="000000"/>
              <w:bottom w:val="single" w:sz="4" w:space="0" w:color="auto"/>
              <w:right w:val="single" w:sz="2" w:space="0" w:color="000000"/>
            </w:tcBorders>
            <w:vAlign w:val="center"/>
          </w:tcPr>
          <w:p w14:paraId="2301D720" w14:textId="77777777" w:rsidR="009C6F68" w:rsidRPr="009C6F68" w:rsidRDefault="009C6F68" w:rsidP="003758DB">
            <w:pPr>
              <w:autoSpaceDE w:val="0"/>
              <w:autoSpaceDN w:val="0"/>
              <w:adjustRightInd w:val="0"/>
              <w:rPr>
                <w:rFonts w:ascii="Arial" w:hAnsi="Arial" w:cs="Arial"/>
                <w:b/>
                <w:color w:val="000000"/>
                <w:sz w:val="16"/>
                <w:szCs w:val="16"/>
              </w:rPr>
            </w:pPr>
            <w:r w:rsidRPr="009C6F68">
              <w:rPr>
                <w:rFonts w:ascii="Arial" w:hAnsi="Arial" w:cs="Arial"/>
                <w:b/>
                <w:i/>
                <w:iCs/>
                <w:color w:val="000000"/>
                <w:sz w:val="16"/>
                <w:szCs w:val="16"/>
              </w:rPr>
              <w:t>To be completed for overall site and reviewed periodically</w:t>
            </w:r>
          </w:p>
        </w:tc>
        <w:tc>
          <w:tcPr>
            <w:tcW w:w="9101" w:type="dxa"/>
            <w:gridSpan w:val="4"/>
            <w:tcBorders>
              <w:top w:val="single" w:sz="2" w:space="0" w:color="000000"/>
              <w:left w:val="single" w:sz="2" w:space="0" w:color="000000"/>
              <w:bottom w:val="single" w:sz="4" w:space="0" w:color="auto"/>
              <w:right w:val="single" w:sz="2" w:space="0" w:color="000000"/>
            </w:tcBorders>
            <w:vAlign w:val="center"/>
          </w:tcPr>
          <w:p w14:paraId="18A6ABF0"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b/>
                <w:bCs/>
                <w:color w:val="000000"/>
                <w:sz w:val="20"/>
                <w:szCs w:val="20"/>
              </w:rPr>
              <w:t>Date:</w:t>
            </w:r>
          </w:p>
        </w:tc>
      </w:tr>
      <w:tr w:rsidR="009C6F68" w:rsidRPr="009C6F68" w14:paraId="46331E5E" w14:textId="77777777" w:rsidTr="00EC0D15">
        <w:trPr>
          <w:gridAfter w:val="1"/>
          <w:wAfter w:w="1489" w:type="dxa"/>
          <w:trHeight w:val="227"/>
        </w:trPr>
        <w:tc>
          <w:tcPr>
            <w:tcW w:w="11836" w:type="dxa"/>
            <w:gridSpan w:val="5"/>
            <w:tcBorders>
              <w:top w:val="single" w:sz="4" w:space="0" w:color="auto"/>
              <w:bottom w:val="single" w:sz="4" w:space="0" w:color="auto"/>
            </w:tcBorders>
            <w:shd w:val="clear" w:color="auto" w:fill="FFFFFF"/>
            <w:vAlign w:val="center"/>
          </w:tcPr>
          <w:p w14:paraId="31452F44" w14:textId="77777777" w:rsidR="009C6F68" w:rsidRPr="009C6F68" w:rsidRDefault="009C6F68" w:rsidP="00EC0D15">
            <w:pPr>
              <w:autoSpaceDE w:val="0"/>
              <w:autoSpaceDN w:val="0"/>
              <w:adjustRightInd w:val="0"/>
              <w:spacing w:before="120" w:after="120" w:line="276" w:lineRule="auto"/>
              <w:jc w:val="center"/>
              <w:rPr>
                <w:rFonts w:ascii="Arial" w:hAnsi="Arial" w:cs="Arial"/>
                <w:b/>
                <w:bCs/>
                <w:color w:val="000000"/>
                <w:sz w:val="20"/>
                <w:szCs w:val="20"/>
              </w:rPr>
            </w:pPr>
          </w:p>
        </w:tc>
      </w:tr>
      <w:tr w:rsidR="009C6F68" w:rsidRPr="009C6F68" w14:paraId="75ED1C84" w14:textId="77777777" w:rsidTr="00040F89">
        <w:trPr>
          <w:trHeight w:val="400"/>
        </w:trPr>
        <w:tc>
          <w:tcPr>
            <w:tcW w:w="1985" w:type="dxa"/>
            <w:tcBorders>
              <w:top w:val="single" w:sz="4" w:space="0" w:color="auto"/>
              <w:left w:val="single" w:sz="2" w:space="0" w:color="000000"/>
              <w:right w:val="single" w:sz="4" w:space="0" w:color="auto"/>
            </w:tcBorders>
            <w:shd w:val="clear" w:color="auto" w:fill="808080"/>
          </w:tcPr>
          <w:p w14:paraId="3220CDBF" w14:textId="77777777" w:rsidR="009C6F68" w:rsidRPr="009C6F68" w:rsidRDefault="009C6F68" w:rsidP="009C6F68">
            <w:pPr>
              <w:autoSpaceDE w:val="0"/>
              <w:autoSpaceDN w:val="0"/>
              <w:adjustRightInd w:val="0"/>
              <w:spacing w:before="120" w:after="120" w:line="276" w:lineRule="auto"/>
              <w:rPr>
                <w:rFonts w:ascii="Arial" w:hAnsi="Arial" w:cs="Arial"/>
                <w:b/>
                <w:bCs/>
                <w:color w:val="FFFFFF" w:themeColor="background1"/>
                <w:sz w:val="20"/>
                <w:szCs w:val="20"/>
              </w:rPr>
            </w:pPr>
            <w:r w:rsidRPr="009C6F68">
              <w:rPr>
                <w:rFonts w:ascii="Arial" w:hAnsi="Arial" w:cs="Arial"/>
                <w:b/>
                <w:bCs/>
                <w:color w:val="FFFFFF" w:themeColor="background1"/>
                <w:sz w:val="20"/>
                <w:szCs w:val="20"/>
              </w:rPr>
              <w:t>Category</w:t>
            </w:r>
          </w:p>
        </w:tc>
        <w:tc>
          <w:tcPr>
            <w:tcW w:w="5783" w:type="dxa"/>
            <w:gridSpan w:val="2"/>
            <w:tcBorders>
              <w:left w:val="single" w:sz="4" w:space="0" w:color="auto"/>
              <w:right w:val="single" w:sz="4" w:space="0" w:color="auto"/>
            </w:tcBorders>
            <w:shd w:val="clear" w:color="auto" w:fill="808080"/>
          </w:tcPr>
          <w:p w14:paraId="2F81EACF" w14:textId="77777777" w:rsidR="009C6F68" w:rsidRPr="009C6F68" w:rsidRDefault="009C6F68" w:rsidP="009C6F68">
            <w:pPr>
              <w:autoSpaceDE w:val="0"/>
              <w:autoSpaceDN w:val="0"/>
              <w:adjustRightInd w:val="0"/>
              <w:spacing w:before="120" w:after="120" w:line="276" w:lineRule="auto"/>
              <w:rPr>
                <w:rFonts w:ascii="Arial" w:hAnsi="Arial" w:cs="Arial"/>
                <w:b/>
                <w:bCs/>
                <w:color w:val="FFFFFF" w:themeColor="background1"/>
                <w:sz w:val="20"/>
                <w:szCs w:val="20"/>
              </w:rPr>
            </w:pPr>
          </w:p>
        </w:tc>
        <w:tc>
          <w:tcPr>
            <w:tcW w:w="1276" w:type="dxa"/>
            <w:tcBorders>
              <w:top w:val="single" w:sz="4" w:space="0" w:color="auto"/>
              <w:left w:val="single" w:sz="4" w:space="0" w:color="auto"/>
              <w:right w:val="single" w:sz="2" w:space="0" w:color="000000"/>
            </w:tcBorders>
            <w:shd w:val="clear" w:color="auto" w:fill="808080"/>
          </w:tcPr>
          <w:p w14:paraId="2619D98C" w14:textId="77777777" w:rsidR="009C6F68" w:rsidRDefault="009C6F68" w:rsidP="00EC0D15">
            <w:pPr>
              <w:autoSpaceDE w:val="0"/>
              <w:autoSpaceDN w:val="0"/>
              <w:adjustRightInd w:val="0"/>
              <w:spacing w:before="120" w:after="120" w:line="276" w:lineRule="auto"/>
              <w:jc w:val="center"/>
              <w:rPr>
                <w:rFonts w:ascii="Arial" w:hAnsi="Arial" w:cs="Arial"/>
                <w:b/>
                <w:bCs/>
                <w:color w:val="FFFFFF" w:themeColor="background1"/>
                <w:sz w:val="20"/>
                <w:szCs w:val="20"/>
              </w:rPr>
            </w:pPr>
            <w:r w:rsidRPr="009C6F68">
              <w:rPr>
                <w:rFonts w:ascii="Arial" w:hAnsi="Arial" w:cs="Arial"/>
                <w:b/>
                <w:bCs/>
                <w:color w:val="FFFFFF" w:themeColor="background1"/>
                <w:sz w:val="20"/>
                <w:szCs w:val="20"/>
              </w:rPr>
              <w:t>Risk</w:t>
            </w:r>
          </w:p>
          <w:p w14:paraId="48BB9B3D" w14:textId="77777777" w:rsidR="009C6F68" w:rsidRPr="009C6F68" w:rsidRDefault="009C6F68" w:rsidP="00EC0D15">
            <w:pPr>
              <w:autoSpaceDE w:val="0"/>
              <w:autoSpaceDN w:val="0"/>
              <w:adjustRightInd w:val="0"/>
              <w:spacing w:before="120" w:after="120" w:line="27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H | M | L</w:t>
            </w:r>
          </w:p>
        </w:tc>
        <w:tc>
          <w:tcPr>
            <w:tcW w:w="4281" w:type="dxa"/>
            <w:gridSpan w:val="2"/>
            <w:tcBorders>
              <w:top w:val="single" w:sz="4" w:space="0" w:color="auto"/>
              <w:left w:val="single" w:sz="2" w:space="0" w:color="000000"/>
              <w:right w:val="single" w:sz="2" w:space="0" w:color="000000"/>
            </w:tcBorders>
            <w:shd w:val="clear" w:color="auto" w:fill="808080"/>
          </w:tcPr>
          <w:p w14:paraId="603F42A8" w14:textId="77777777" w:rsidR="009C6F68" w:rsidRPr="009C6F68" w:rsidRDefault="009C6F68" w:rsidP="009C6F68">
            <w:pPr>
              <w:autoSpaceDE w:val="0"/>
              <w:autoSpaceDN w:val="0"/>
              <w:adjustRightInd w:val="0"/>
              <w:spacing w:before="120" w:after="120" w:line="276" w:lineRule="auto"/>
              <w:rPr>
                <w:rFonts w:ascii="Arial" w:hAnsi="Arial" w:cs="Arial"/>
                <w:b/>
                <w:bCs/>
                <w:color w:val="FFFFFF" w:themeColor="background1"/>
                <w:sz w:val="20"/>
                <w:szCs w:val="20"/>
              </w:rPr>
            </w:pPr>
            <w:r w:rsidRPr="009C6F68">
              <w:rPr>
                <w:rFonts w:ascii="Arial" w:hAnsi="Arial" w:cs="Arial"/>
                <w:b/>
                <w:bCs/>
                <w:color w:val="FFFFFF" w:themeColor="background1"/>
                <w:sz w:val="20"/>
                <w:szCs w:val="20"/>
              </w:rPr>
              <w:t xml:space="preserve">Audit </w:t>
            </w:r>
            <w:r w:rsidR="00EC0D15">
              <w:rPr>
                <w:rFonts w:ascii="Arial" w:hAnsi="Arial" w:cs="Arial"/>
                <w:b/>
                <w:bCs/>
                <w:color w:val="FFFFFF" w:themeColor="background1"/>
                <w:sz w:val="20"/>
                <w:szCs w:val="20"/>
              </w:rPr>
              <w:t>o</w:t>
            </w:r>
            <w:r w:rsidRPr="009C6F68">
              <w:rPr>
                <w:rFonts w:ascii="Arial" w:hAnsi="Arial" w:cs="Arial"/>
                <w:b/>
                <w:bCs/>
                <w:color w:val="FFFFFF" w:themeColor="background1"/>
                <w:sz w:val="20"/>
                <w:szCs w:val="20"/>
              </w:rPr>
              <w:t>bservations – Controls</w:t>
            </w:r>
          </w:p>
        </w:tc>
      </w:tr>
      <w:tr w:rsidR="009C6F68" w:rsidRPr="009C6F68" w14:paraId="2BAE4823" w14:textId="77777777" w:rsidTr="00040F89">
        <w:trPr>
          <w:trHeight w:val="259"/>
        </w:trPr>
        <w:tc>
          <w:tcPr>
            <w:tcW w:w="1985" w:type="dxa"/>
            <w:tcBorders>
              <w:top w:val="single" w:sz="6" w:space="0" w:color="auto"/>
              <w:left w:val="single" w:sz="2" w:space="0" w:color="000000"/>
              <w:bottom w:val="single" w:sz="2" w:space="0" w:color="000000"/>
              <w:right w:val="single" w:sz="2" w:space="0" w:color="000000"/>
            </w:tcBorders>
          </w:tcPr>
          <w:p w14:paraId="246BECF7"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b/>
                <w:bCs/>
                <w:color w:val="000000"/>
                <w:sz w:val="20"/>
                <w:szCs w:val="20"/>
              </w:rPr>
              <w:t>Legislation</w:t>
            </w:r>
          </w:p>
        </w:tc>
        <w:tc>
          <w:tcPr>
            <w:tcW w:w="5783" w:type="dxa"/>
            <w:gridSpan w:val="2"/>
            <w:tcBorders>
              <w:top w:val="single" w:sz="6" w:space="0" w:color="auto"/>
              <w:left w:val="single" w:sz="2" w:space="0" w:color="000000"/>
              <w:bottom w:val="single" w:sz="2" w:space="0" w:color="000000"/>
              <w:right w:val="single" w:sz="2" w:space="0" w:color="000000"/>
            </w:tcBorders>
          </w:tcPr>
          <w:p w14:paraId="5B6E80B1" w14:textId="77777777" w:rsidR="009C6F68" w:rsidRPr="009C6F68" w:rsidRDefault="009C6F68" w:rsidP="003758DB">
            <w:pPr>
              <w:autoSpaceDE w:val="0"/>
              <w:autoSpaceDN w:val="0"/>
              <w:adjustRightInd w:val="0"/>
              <w:jc w:val="right"/>
              <w:rPr>
                <w:rFonts w:ascii="Arial" w:hAnsi="Arial" w:cs="Arial"/>
                <w:color w:val="000000"/>
                <w:sz w:val="20"/>
                <w:szCs w:val="20"/>
              </w:rPr>
            </w:pPr>
          </w:p>
        </w:tc>
        <w:tc>
          <w:tcPr>
            <w:tcW w:w="1276" w:type="dxa"/>
            <w:tcBorders>
              <w:top w:val="single" w:sz="6" w:space="0" w:color="auto"/>
              <w:left w:val="single" w:sz="2" w:space="0" w:color="000000"/>
              <w:bottom w:val="single" w:sz="2" w:space="0" w:color="000000"/>
              <w:right w:val="single" w:sz="2" w:space="0" w:color="000000"/>
            </w:tcBorders>
          </w:tcPr>
          <w:p w14:paraId="394BF2A6" w14:textId="77777777" w:rsidR="009C6F68" w:rsidRPr="009C6F68" w:rsidRDefault="009C6F68" w:rsidP="003758DB">
            <w:pPr>
              <w:autoSpaceDE w:val="0"/>
              <w:autoSpaceDN w:val="0"/>
              <w:adjustRightInd w:val="0"/>
              <w:jc w:val="right"/>
              <w:rPr>
                <w:rFonts w:ascii="Arial" w:hAnsi="Arial" w:cs="Arial"/>
                <w:color w:val="000000"/>
                <w:sz w:val="20"/>
                <w:szCs w:val="20"/>
              </w:rPr>
            </w:pPr>
          </w:p>
        </w:tc>
        <w:tc>
          <w:tcPr>
            <w:tcW w:w="4281" w:type="dxa"/>
            <w:gridSpan w:val="2"/>
            <w:tcBorders>
              <w:top w:val="single" w:sz="6" w:space="0" w:color="auto"/>
              <w:left w:val="single" w:sz="2" w:space="0" w:color="000000"/>
              <w:bottom w:val="single" w:sz="2" w:space="0" w:color="000000"/>
              <w:right w:val="single" w:sz="2" w:space="0" w:color="000000"/>
            </w:tcBorders>
          </w:tcPr>
          <w:p w14:paraId="31A896CF" w14:textId="77777777" w:rsidR="009C6F68" w:rsidRPr="009C6F68" w:rsidRDefault="009C6F68" w:rsidP="003758DB">
            <w:pPr>
              <w:autoSpaceDE w:val="0"/>
              <w:autoSpaceDN w:val="0"/>
              <w:adjustRightInd w:val="0"/>
              <w:jc w:val="right"/>
              <w:rPr>
                <w:rFonts w:ascii="Arial" w:hAnsi="Arial" w:cs="Arial"/>
                <w:color w:val="000000"/>
                <w:sz w:val="20"/>
                <w:szCs w:val="20"/>
              </w:rPr>
            </w:pPr>
          </w:p>
        </w:tc>
      </w:tr>
      <w:tr w:rsidR="009C6F68" w:rsidRPr="009C6F68" w14:paraId="3974845E" w14:textId="77777777" w:rsidTr="00040F89">
        <w:trPr>
          <w:trHeight w:val="284"/>
        </w:trPr>
        <w:tc>
          <w:tcPr>
            <w:tcW w:w="1985" w:type="dxa"/>
            <w:tcBorders>
              <w:top w:val="single" w:sz="2" w:space="0" w:color="000000"/>
              <w:left w:val="single" w:sz="2" w:space="0" w:color="000000"/>
              <w:bottom w:val="single" w:sz="2" w:space="0" w:color="000000"/>
              <w:right w:val="single" w:sz="2" w:space="0" w:color="000000"/>
            </w:tcBorders>
            <w:vAlign w:val="center"/>
          </w:tcPr>
          <w:p w14:paraId="58121E63" w14:textId="77777777" w:rsidR="009C6F68" w:rsidRPr="009C6F68" w:rsidRDefault="009C6F68" w:rsidP="003758DB">
            <w:pPr>
              <w:autoSpaceDE w:val="0"/>
              <w:autoSpaceDN w:val="0"/>
              <w:adjustRightInd w:val="0"/>
              <w:jc w:val="right"/>
              <w:rPr>
                <w:rFonts w:ascii="Arial" w:hAnsi="Arial" w:cs="Arial"/>
                <w:b/>
                <w:bCs/>
                <w:color w:val="000000"/>
                <w:sz w:val="20"/>
                <w:szCs w:val="20"/>
              </w:rPr>
            </w:pPr>
            <w:r w:rsidRPr="009C6F68">
              <w:rPr>
                <w:rFonts w:ascii="Arial" w:hAnsi="Arial" w:cs="Arial"/>
                <w:b/>
                <w:color w:val="000000"/>
                <w:sz w:val="20"/>
                <w:szCs w:val="20"/>
              </w:rPr>
              <w:t>Competencies</w:t>
            </w:r>
          </w:p>
        </w:tc>
        <w:tc>
          <w:tcPr>
            <w:tcW w:w="5783" w:type="dxa"/>
            <w:gridSpan w:val="2"/>
            <w:tcBorders>
              <w:top w:val="single" w:sz="2" w:space="0" w:color="000000"/>
              <w:left w:val="single" w:sz="2" w:space="0" w:color="000000"/>
              <w:bottom w:val="single" w:sz="2" w:space="0" w:color="000000"/>
              <w:right w:val="single" w:sz="2" w:space="0" w:color="000000"/>
            </w:tcBorders>
            <w:vAlign w:val="center"/>
          </w:tcPr>
          <w:p w14:paraId="4A24943B"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Has a qualified shotfirer been engaged to conduct blasts?</w:t>
            </w:r>
          </w:p>
        </w:tc>
        <w:tc>
          <w:tcPr>
            <w:tcW w:w="1276" w:type="dxa"/>
            <w:tcBorders>
              <w:top w:val="single" w:sz="2" w:space="0" w:color="000000"/>
              <w:left w:val="single" w:sz="2" w:space="0" w:color="000000"/>
              <w:bottom w:val="single" w:sz="2" w:space="0" w:color="000000"/>
              <w:right w:val="single" w:sz="2" w:space="0" w:color="000000"/>
            </w:tcBorders>
          </w:tcPr>
          <w:p w14:paraId="78577438"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gridSpan w:val="2"/>
            <w:tcBorders>
              <w:top w:val="single" w:sz="2" w:space="0" w:color="000000"/>
              <w:left w:val="single" w:sz="2" w:space="0" w:color="000000"/>
              <w:bottom w:val="single" w:sz="2" w:space="0" w:color="000000"/>
              <w:right w:val="single" w:sz="6" w:space="0" w:color="auto"/>
            </w:tcBorders>
          </w:tcPr>
          <w:p w14:paraId="4E1291E9"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7471F139" w14:textId="77777777" w:rsidTr="00040F89">
        <w:trPr>
          <w:trHeight w:val="284"/>
        </w:trPr>
        <w:tc>
          <w:tcPr>
            <w:tcW w:w="1985" w:type="dxa"/>
            <w:tcBorders>
              <w:top w:val="single" w:sz="2" w:space="0" w:color="000000"/>
              <w:left w:val="single" w:sz="2" w:space="0" w:color="000000"/>
              <w:bottom w:val="single" w:sz="2" w:space="0" w:color="000000"/>
              <w:right w:val="single" w:sz="2" w:space="0" w:color="000000"/>
            </w:tcBorders>
          </w:tcPr>
          <w:p w14:paraId="4606D321" w14:textId="77777777" w:rsidR="009C6F68" w:rsidRPr="009C6F68" w:rsidRDefault="009C6F68" w:rsidP="003758DB">
            <w:pPr>
              <w:autoSpaceDE w:val="0"/>
              <w:autoSpaceDN w:val="0"/>
              <w:adjustRightInd w:val="0"/>
              <w:rPr>
                <w:rFonts w:ascii="Arial" w:hAnsi="Arial" w:cs="Arial"/>
                <w:b/>
                <w:bCs/>
                <w:color w:val="000000"/>
                <w:sz w:val="20"/>
                <w:szCs w:val="20"/>
              </w:rPr>
            </w:pPr>
          </w:p>
        </w:tc>
        <w:tc>
          <w:tcPr>
            <w:tcW w:w="5783" w:type="dxa"/>
            <w:gridSpan w:val="2"/>
            <w:tcBorders>
              <w:top w:val="single" w:sz="2" w:space="0" w:color="000000"/>
              <w:left w:val="single" w:sz="2" w:space="0" w:color="000000"/>
              <w:bottom w:val="single" w:sz="2" w:space="0" w:color="000000"/>
              <w:right w:val="single" w:sz="2" w:space="0" w:color="000000"/>
            </w:tcBorders>
            <w:vAlign w:val="center"/>
          </w:tcPr>
          <w:p w14:paraId="0EDE6FAF"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Do all persons having unsupervised access to explosives or explosive precursors have a security clearance?</w:t>
            </w:r>
          </w:p>
        </w:tc>
        <w:tc>
          <w:tcPr>
            <w:tcW w:w="1276" w:type="dxa"/>
            <w:tcBorders>
              <w:top w:val="single" w:sz="2" w:space="0" w:color="000000"/>
              <w:left w:val="single" w:sz="2" w:space="0" w:color="000000"/>
              <w:bottom w:val="single" w:sz="2" w:space="0" w:color="000000"/>
              <w:right w:val="single" w:sz="2" w:space="0" w:color="000000"/>
            </w:tcBorders>
          </w:tcPr>
          <w:p w14:paraId="066F461F"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gridSpan w:val="2"/>
            <w:tcBorders>
              <w:top w:val="single" w:sz="2" w:space="0" w:color="000000"/>
              <w:left w:val="single" w:sz="2" w:space="0" w:color="000000"/>
              <w:bottom w:val="single" w:sz="2" w:space="0" w:color="000000"/>
              <w:right w:val="single" w:sz="6" w:space="0" w:color="auto"/>
            </w:tcBorders>
          </w:tcPr>
          <w:p w14:paraId="75E1D9EB"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21DDE6EE" w14:textId="77777777" w:rsidTr="00040F89">
        <w:trPr>
          <w:trHeight w:val="284"/>
        </w:trPr>
        <w:tc>
          <w:tcPr>
            <w:tcW w:w="1985" w:type="dxa"/>
            <w:tcBorders>
              <w:top w:val="single" w:sz="2" w:space="0" w:color="000000"/>
              <w:left w:val="single" w:sz="2" w:space="0" w:color="000000"/>
              <w:bottom w:val="single" w:sz="2" w:space="0" w:color="000000"/>
              <w:right w:val="single" w:sz="2" w:space="0" w:color="000000"/>
            </w:tcBorders>
            <w:vAlign w:val="center"/>
          </w:tcPr>
          <w:p w14:paraId="5240046D" w14:textId="77777777" w:rsidR="009C6F68" w:rsidRPr="009C6F68" w:rsidRDefault="009C6F68" w:rsidP="003758DB">
            <w:pPr>
              <w:autoSpaceDE w:val="0"/>
              <w:autoSpaceDN w:val="0"/>
              <w:adjustRightInd w:val="0"/>
              <w:jc w:val="right"/>
              <w:rPr>
                <w:rFonts w:ascii="Arial" w:hAnsi="Arial" w:cs="Arial"/>
                <w:b/>
                <w:bCs/>
                <w:color w:val="000000"/>
                <w:sz w:val="20"/>
                <w:szCs w:val="20"/>
              </w:rPr>
            </w:pPr>
            <w:r w:rsidRPr="009C6F68">
              <w:rPr>
                <w:rFonts w:ascii="Arial" w:hAnsi="Arial" w:cs="Arial"/>
                <w:b/>
                <w:color w:val="000000"/>
                <w:sz w:val="20"/>
                <w:szCs w:val="20"/>
              </w:rPr>
              <w:t>Licences</w:t>
            </w:r>
          </w:p>
        </w:tc>
        <w:tc>
          <w:tcPr>
            <w:tcW w:w="5783" w:type="dxa"/>
            <w:gridSpan w:val="2"/>
            <w:tcBorders>
              <w:top w:val="single" w:sz="2" w:space="0" w:color="000000"/>
              <w:left w:val="single" w:sz="2" w:space="0" w:color="000000"/>
              <w:bottom w:val="single" w:sz="2" w:space="0" w:color="000000"/>
              <w:right w:val="single" w:sz="2" w:space="0" w:color="000000"/>
            </w:tcBorders>
            <w:vAlign w:val="center"/>
          </w:tcPr>
          <w:p w14:paraId="7CF6B903"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If explosives or explosive precursors are to be stored will they be stored in licenced premises in accordance with AS2187?</w:t>
            </w:r>
          </w:p>
        </w:tc>
        <w:tc>
          <w:tcPr>
            <w:tcW w:w="1276" w:type="dxa"/>
            <w:tcBorders>
              <w:top w:val="single" w:sz="2" w:space="0" w:color="000000"/>
              <w:left w:val="single" w:sz="2" w:space="0" w:color="000000"/>
              <w:bottom w:val="single" w:sz="2" w:space="0" w:color="000000"/>
              <w:right w:val="single" w:sz="2" w:space="0" w:color="000000"/>
            </w:tcBorders>
          </w:tcPr>
          <w:p w14:paraId="2024AC1E"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gridSpan w:val="2"/>
            <w:tcBorders>
              <w:top w:val="single" w:sz="2" w:space="0" w:color="000000"/>
              <w:left w:val="single" w:sz="2" w:space="0" w:color="000000"/>
              <w:bottom w:val="single" w:sz="2" w:space="0" w:color="000000"/>
              <w:right w:val="single" w:sz="6" w:space="0" w:color="auto"/>
            </w:tcBorders>
          </w:tcPr>
          <w:p w14:paraId="39EBB079"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5FAA1418" w14:textId="77777777" w:rsidTr="00040F89">
        <w:trPr>
          <w:trHeight w:val="284"/>
        </w:trPr>
        <w:tc>
          <w:tcPr>
            <w:tcW w:w="1985" w:type="dxa"/>
            <w:tcBorders>
              <w:top w:val="single" w:sz="2" w:space="0" w:color="000000"/>
              <w:left w:val="single" w:sz="2" w:space="0" w:color="000000"/>
              <w:bottom w:val="single" w:sz="2" w:space="0" w:color="000000"/>
              <w:right w:val="single" w:sz="2" w:space="0" w:color="000000"/>
            </w:tcBorders>
          </w:tcPr>
          <w:p w14:paraId="58F0EB30" w14:textId="77777777" w:rsidR="009C6F68" w:rsidRPr="009C6F68" w:rsidRDefault="009C6F68" w:rsidP="003758DB">
            <w:pPr>
              <w:autoSpaceDE w:val="0"/>
              <w:autoSpaceDN w:val="0"/>
              <w:adjustRightInd w:val="0"/>
              <w:rPr>
                <w:rFonts w:ascii="Arial" w:hAnsi="Arial" w:cs="Arial"/>
                <w:b/>
                <w:bCs/>
                <w:color w:val="000000"/>
                <w:sz w:val="20"/>
                <w:szCs w:val="20"/>
              </w:rPr>
            </w:pPr>
          </w:p>
        </w:tc>
        <w:tc>
          <w:tcPr>
            <w:tcW w:w="5783" w:type="dxa"/>
            <w:gridSpan w:val="2"/>
            <w:tcBorders>
              <w:top w:val="single" w:sz="2" w:space="0" w:color="000000"/>
              <w:left w:val="single" w:sz="2" w:space="0" w:color="000000"/>
              <w:bottom w:val="single" w:sz="2" w:space="0" w:color="000000"/>
              <w:right w:val="single" w:sz="2" w:space="0" w:color="000000"/>
            </w:tcBorders>
            <w:vAlign w:val="center"/>
          </w:tcPr>
          <w:p w14:paraId="2D7B6927"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Has the risk of theft been considered and a security plan been drafted (if required)?</w:t>
            </w:r>
          </w:p>
        </w:tc>
        <w:tc>
          <w:tcPr>
            <w:tcW w:w="1276" w:type="dxa"/>
            <w:tcBorders>
              <w:top w:val="single" w:sz="2" w:space="0" w:color="000000"/>
              <w:left w:val="single" w:sz="2" w:space="0" w:color="000000"/>
              <w:bottom w:val="single" w:sz="2" w:space="0" w:color="000000"/>
              <w:right w:val="single" w:sz="2" w:space="0" w:color="000000"/>
            </w:tcBorders>
          </w:tcPr>
          <w:p w14:paraId="727DD967"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gridSpan w:val="2"/>
            <w:tcBorders>
              <w:top w:val="single" w:sz="2" w:space="0" w:color="000000"/>
              <w:left w:val="single" w:sz="2" w:space="0" w:color="000000"/>
              <w:bottom w:val="single" w:sz="2" w:space="0" w:color="000000"/>
              <w:right w:val="single" w:sz="6" w:space="0" w:color="auto"/>
            </w:tcBorders>
          </w:tcPr>
          <w:p w14:paraId="610A3542"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595E91FF" w14:textId="77777777" w:rsidTr="00040F89">
        <w:trPr>
          <w:trHeight w:val="284"/>
        </w:trPr>
        <w:tc>
          <w:tcPr>
            <w:tcW w:w="1985" w:type="dxa"/>
            <w:tcBorders>
              <w:top w:val="single" w:sz="2" w:space="0" w:color="000000"/>
              <w:left w:val="single" w:sz="2" w:space="0" w:color="000000"/>
              <w:bottom w:val="single" w:sz="2" w:space="0" w:color="000000"/>
              <w:right w:val="single" w:sz="2" w:space="0" w:color="000000"/>
            </w:tcBorders>
          </w:tcPr>
          <w:p w14:paraId="1AD1C4DF" w14:textId="77777777" w:rsidR="009C6F68" w:rsidRPr="009C6F68" w:rsidRDefault="009C6F68" w:rsidP="003758DB">
            <w:pPr>
              <w:autoSpaceDE w:val="0"/>
              <w:autoSpaceDN w:val="0"/>
              <w:adjustRightInd w:val="0"/>
              <w:rPr>
                <w:rFonts w:ascii="Arial" w:hAnsi="Arial" w:cs="Arial"/>
                <w:b/>
                <w:bCs/>
                <w:color w:val="000000"/>
                <w:sz w:val="20"/>
                <w:szCs w:val="20"/>
              </w:rPr>
            </w:pPr>
          </w:p>
        </w:tc>
        <w:tc>
          <w:tcPr>
            <w:tcW w:w="5783" w:type="dxa"/>
            <w:gridSpan w:val="2"/>
            <w:tcBorders>
              <w:top w:val="single" w:sz="2" w:space="0" w:color="000000"/>
              <w:left w:val="single" w:sz="2" w:space="0" w:color="000000"/>
              <w:bottom w:val="single" w:sz="2" w:space="0" w:color="000000"/>
              <w:right w:val="single" w:sz="2" w:space="0" w:color="000000"/>
            </w:tcBorders>
            <w:vAlign w:val="center"/>
          </w:tcPr>
          <w:p w14:paraId="7C7A64EB"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Is the site allowed to blast pursuant to its development consent?</w:t>
            </w:r>
          </w:p>
        </w:tc>
        <w:tc>
          <w:tcPr>
            <w:tcW w:w="1276" w:type="dxa"/>
            <w:tcBorders>
              <w:top w:val="single" w:sz="2" w:space="0" w:color="000000"/>
              <w:left w:val="single" w:sz="2" w:space="0" w:color="000000"/>
              <w:bottom w:val="single" w:sz="2" w:space="0" w:color="000000"/>
              <w:right w:val="single" w:sz="2" w:space="0" w:color="000000"/>
            </w:tcBorders>
          </w:tcPr>
          <w:p w14:paraId="7E7E7744"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gridSpan w:val="2"/>
            <w:tcBorders>
              <w:top w:val="single" w:sz="2" w:space="0" w:color="000000"/>
              <w:left w:val="single" w:sz="2" w:space="0" w:color="000000"/>
              <w:bottom w:val="single" w:sz="2" w:space="0" w:color="000000"/>
              <w:right w:val="single" w:sz="6" w:space="0" w:color="auto"/>
            </w:tcBorders>
          </w:tcPr>
          <w:p w14:paraId="54B25B1F"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6EB23248" w14:textId="77777777" w:rsidTr="00040F89">
        <w:trPr>
          <w:trHeight w:val="284"/>
        </w:trPr>
        <w:tc>
          <w:tcPr>
            <w:tcW w:w="1985" w:type="dxa"/>
            <w:tcBorders>
              <w:top w:val="single" w:sz="2" w:space="0" w:color="000000"/>
              <w:left w:val="single" w:sz="2" w:space="0" w:color="000000"/>
              <w:bottom w:val="single" w:sz="2" w:space="0" w:color="000000"/>
              <w:right w:val="single" w:sz="2" w:space="0" w:color="000000"/>
            </w:tcBorders>
          </w:tcPr>
          <w:p w14:paraId="1C13C665" w14:textId="77777777" w:rsidR="009C6F68" w:rsidRPr="009C6F68" w:rsidRDefault="009C6F68" w:rsidP="003758DB">
            <w:pPr>
              <w:autoSpaceDE w:val="0"/>
              <w:autoSpaceDN w:val="0"/>
              <w:adjustRightInd w:val="0"/>
              <w:rPr>
                <w:rFonts w:ascii="Arial" w:hAnsi="Arial" w:cs="Arial"/>
                <w:b/>
                <w:bCs/>
                <w:color w:val="000000"/>
                <w:sz w:val="20"/>
                <w:szCs w:val="20"/>
              </w:rPr>
            </w:pPr>
            <w:r w:rsidRPr="009C6F68">
              <w:rPr>
                <w:rFonts w:ascii="Arial" w:hAnsi="Arial" w:cs="Arial"/>
                <w:b/>
                <w:bCs/>
                <w:color w:val="000000"/>
                <w:sz w:val="20"/>
                <w:szCs w:val="20"/>
              </w:rPr>
              <w:t>Planning</w:t>
            </w:r>
          </w:p>
        </w:tc>
        <w:tc>
          <w:tcPr>
            <w:tcW w:w="5783" w:type="dxa"/>
            <w:gridSpan w:val="2"/>
            <w:tcBorders>
              <w:top w:val="single" w:sz="2" w:space="0" w:color="000000"/>
              <w:left w:val="single" w:sz="2" w:space="0" w:color="000000"/>
              <w:bottom w:val="single" w:sz="2" w:space="0" w:color="000000"/>
              <w:right w:val="single" w:sz="2" w:space="0" w:color="000000"/>
            </w:tcBorders>
            <w:vAlign w:val="center"/>
          </w:tcPr>
          <w:p w14:paraId="3DAED39A" w14:textId="77777777" w:rsidR="009C6F68" w:rsidRPr="009C6F68" w:rsidRDefault="009C6F68" w:rsidP="003758DB">
            <w:pPr>
              <w:autoSpaceDE w:val="0"/>
              <w:autoSpaceDN w:val="0"/>
              <w:adjustRightInd w:val="0"/>
              <w:rPr>
                <w:rFonts w:ascii="Arial" w:hAnsi="Arial" w:cs="Arial"/>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14:paraId="76F89CA6"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gridSpan w:val="2"/>
            <w:tcBorders>
              <w:top w:val="single" w:sz="2" w:space="0" w:color="000000"/>
              <w:left w:val="single" w:sz="2" w:space="0" w:color="000000"/>
              <w:bottom w:val="single" w:sz="2" w:space="0" w:color="000000"/>
              <w:right w:val="single" w:sz="6" w:space="0" w:color="auto"/>
            </w:tcBorders>
          </w:tcPr>
          <w:p w14:paraId="3A9E871D"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002B3936" w14:textId="77777777" w:rsidTr="00040F89">
        <w:trPr>
          <w:trHeight w:val="284"/>
        </w:trPr>
        <w:tc>
          <w:tcPr>
            <w:tcW w:w="1985" w:type="dxa"/>
            <w:tcBorders>
              <w:top w:val="single" w:sz="2" w:space="0" w:color="000000"/>
              <w:left w:val="single" w:sz="2" w:space="0" w:color="000000"/>
              <w:bottom w:val="single" w:sz="2" w:space="0" w:color="000000"/>
              <w:right w:val="single" w:sz="2" w:space="0" w:color="000000"/>
            </w:tcBorders>
            <w:vAlign w:val="center"/>
          </w:tcPr>
          <w:p w14:paraId="453FF0B0" w14:textId="77777777" w:rsidR="009C6F68" w:rsidRPr="009C6F68" w:rsidRDefault="009C6F68" w:rsidP="003758DB">
            <w:pPr>
              <w:autoSpaceDE w:val="0"/>
              <w:autoSpaceDN w:val="0"/>
              <w:adjustRightInd w:val="0"/>
              <w:jc w:val="right"/>
              <w:rPr>
                <w:rFonts w:ascii="Arial" w:hAnsi="Arial" w:cs="Arial"/>
                <w:b/>
                <w:bCs/>
                <w:color w:val="000000"/>
                <w:sz w:val="20"/>
                <w:szCs w:val="20"/>
              </w:rPr>
            </w:pPr>
            <w:r w:rsidRPr="009C6F68">
              <w:rPr>
                <w:rFonts w:ascii="Arial" w:hAnsi="Arial" w:cs="Arial"/>
                <w:b/>
                <w:color w:val="000000"/>
                <w:sz w:val="20"/>
                <w:szCs w:val="20"/>
              </w:rPr>
              <w:t>Notification</w:t>
            </w:r>
          </w:p>
        </w:tc>
        <w:tc>
          <w:tcPr>
            <w:tcW w:w="5783" w:type="dxa"/>
            <w:gridSpan w:val="2"/>
            <w:tcBorders>
              <w:top w:val="single" w:sz="2" w:space="0" w:color="000000"/>
              <w:left w:val="single" w:sz="2" w:space="0" w:color="000000"/>
              <w:bottom w:val="single" w:sz="2" w:space="0" w:color="000000"/>
              <w:right w:val="single" w:sz="2" w:space="0" w:color="000000"/>
            </w:tcBorders>
            <w:vAlign w:val="center"/>
          </w:tcPr>
          <w:p w14:paraId="41016595"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Has community consultation taken place with neighbours prior to blasting?</w:t>
            </w:r>
          </w:p>
        </w:tc>
        <w:tc>
          <w:tcPr>
            <w:tcW w:w="1276" w:type="dxa"/>
            <w:tcBorders>
              <w:top w:val="single" w:sz="2" w:space="0" w:color="000000"/>
              <w:left w:val="single" w:sz="2" w:space="0" w:color="000000"/>
              <w:bottom w:val="single" w:sz="2" w:space="0" w:color="000000"/>
              <w:right w:val="single" w:sz="2" w:space="0" w:color="000000"/>
            </w:tcBorders>
          </w:tcPr>
          <w:p w14:paraId="6DA2D034"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gridSpan w:val="2"/>
            <w:tcBorders>
              <w:top w:val="single" w:sz="2" w:space="0" w:color="000000"/>
              <w:left w:val="single" w:sz="2" w:space="0" w:color="000000"/>
              <w:bottom w:val="single" w:sz="2" w:space="0" w:color="000000"/>
              <w:right w:val="single" w:sz="6" w:space="0" w:color="auto"/>
            </w:tcBorders>
          </w:tcPr>
          <w:p w14:paraId="1A1A5B3F"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6DAF015B" w14:textId="77777777" w:rsidTr="00040F89">
        <w:trPr>
          <w:trHeight w:val="284"/>
        </w:trPr>
        <w:tc>
          <w:tcPr>
            <w:tcW w:w="1985" w:type="dxa"/>
            <w:tcBorders>
              <w:top w:val="single" w:sz="2" w:space="0" w:color="000000"/>
              <w:left w:val="single" w:sz="2" w:space="0" w:color="000000"/>
              <w:bottom w:val="single" w:sz="2" w:space="0" w:color="000000"/>
              <w:right w:val="single" w:sz="2" w:space="0" w:color="000000"/>
            </w:tcBorders>
          </w:tcPr>
          <w:p w14:paraId="153E7E5F" w14:textId="77777777" w:rsidR="009C6F68" w:rsidRPr="009C6F68" w:rsidRDefault="009C6F68" w:rsidP="003758DB">
            <w:pPr>
              <w:autoSpaceDE w:val="0"/>
              <w:autoSpaceDN w:val="0"/>
              <w:adjustRightInd w:val="0"/>
              <w:rPr>
                <w:rFonts w:ascii="Arial" w:hAnsi="Arial" w:cs="Arial"/>
                <w:b/>
                <w:bCs/>
                <w:color w:val="000000"/>
                <w:sz w:val="20"/>
                <w:szCs w:val="20"/>
              </w:rPr>
            </w:pPr>
          </w:p>
        </w:tc>
        <w:tc>
          <w:tcPr>
            <w:tcW w:w="5783" w:type="dxa"/>
            <w:gridSpan w:val="2"/>
            <w:tcBorders>
              <w:top w:val="single" w:sz="2" w:space="0" w:color="000000"/>
              <w:left w:val="single" w:sz="2" w:space="0" w:color="000000"/>
              <w:bottom w:val="single" w:sz="2" w:space="0" w:color="000000"/>
              <w:right w:val="single" w:sz="2" w:space="0" w:color="000000"/>
            </w:tcBorders>
            <w:vAlign w:val="center"/>
          </w:tcPr>
          <w:p w14:paraId="1982CD5F"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Has an exclusion zone been identified (&gt;800m suggested)?</w:t>
            </w:r>
          </w:p>
        </w:tc>
        <w:tc>
          <w:tcPr>
            <w:tcW w:w="1276" w:type="dxa"/>
            <w:tcBorders>
              <w:top w:val="single" w:sz="2" w:space="0" w:color="000000"/>
              <w:left w:val="single" w:sz="2" w:space="0" w:color="000000"/>
              <w:bottom w:val="single" w:sz="2" w:space="0" w:color="000000"/>
              <w:right w:val="single" w:sz="2" w:space="0" w:color="000000"/>
            </w:tcBorders>
          </w:tcPr>
          <w:p w14:paraId="4A0D6299"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gridSpan w:val="2"/>
            <w:tcBorders>
              <w:top w:val="single" w:sz="2" w:space="0" w:color="000000"/>
              <w:left w:val="single" w:sz="2" w:space="0" w:color="000000"/>
              <w:bottom w:val="single" w:sz="2" w:space="0" w:color="000000"/>
              <w:right w:val="single" w:sz="6" w:space="0" w:color="auto"/>
            </w:tcBorders>
          </w:tcPr>
          <w:p w14:paraId="7E8C769B" w14:textId="77777777" w:rsidR="009C6F68" w:rsidRPr="009C6F68" w:rsidRDefault="009C6F68" w:rsidP="003758DB">
            <w:pPr>
              <w:autoSpaceDE w:val="0"/>
              <w:autoSpaceDN w:val="0"/>
              <w:adjustRightInd w:val="0"/>
              <w:rPr>
                <w:rFonts w:ascii="Arial" w:hAnsi="Arial" w:cs="Arial"/>
                <w:i/>
                <w:iCs/>
                <w:color w:val="000000"/>
                <w:sz w:val="20"/>
                <w:szCs w:val="20"/>
              </w:rPr>
            </w:pPr>
          </w:p>
        </w:tc>
      </w:tr>
    </w:tbl>
    <w:p w14:paraId="6DD3F35F" w14:textId="77777777" w:rsidR="00EC0D15" w:rsidRDefault="00EC0D15">
      <w:r>
        <w:br w:type="page"/>
      </w:r>
    </w:p>
    <w:tbl>
      <w:tblPr>
        <w:tblW w:w="13325" w:type="dxa"/>
        <w:tblInd w:w="-3" w:type="dxa"/>
        <w:tblLayout w:type="fixed"/>
        <w:tblLook w:val="0000" w:firstRow="0" w:lastRow="0" w:firstColumn="0" w:lastColumn="0" w:noHBand="0" w:noVBand="0"/>
      </w:tblPr>
      <w:tblGrid>
        <w:gridCol w:w="1531"/>
        <w:gridCol w:w="6237"/>
        <w:gridCol w:w="1276"/>
        <w:gridCol w:w="4281"/>
      </w:tblGrid>
      <w:tr w:rsidR="00EC0D15" w:rsidRPr="009C6F68" w14:paraId="3B353897" w14:textId="77777777" w:rsidTr="00EC0D15">
        <w:trPr>
          <w:trHeight w:val="400"/>
        </w:trPr>
        <w:tc>
          <w:tcPr>
            <w:tcW w:w="1531" w:type="dxa"/>
            <w:tcBorders>
              <w:top w:val="single" w:sz="4" w:space="0" w:color="auto"/>
              <w:left w:val="single" w:sz="2" w:space="0" w:color="000000"/>
              <w:right w:val="single" w:sz="4" w:space="0" w:color="auto"/>
            </w:tcBorders>
            <w:shd w:val="clear" w:color="auto" w:fill="808080"/>
          </w:tcPr>
          <w:p w14:paraId="772C7254" w14:textId="77777777" w:rsidR="00EC0D15" w:rsidRPr="009C6F68" w:rsidRDefault="00EC0D15" w:rsidP="003758DB">
            <w:pPr>
              <w:autoSpaceDE w:val="0"/>
              <w:autoSpaceDN w:val="0"/>
              <w:adjustRightInd w:val="0"/>
              <w:spacing w:before="120" w:after="120" w:line="276" w:lineRule="auto"/>
              <w:rPr>
                <w:rFonts w:ascii="Arial" w:hAnsi="Arial" w:cs="Arial"/>
                <w:b/>
                <w:bCs/>
                <w:color w:val="FFFFFF" w:themeColor="background1"/>
                <w:sz w:val="20"/>
                <w:szCs w:val="20"/>
              </w:rPr>
            </w:pPr>
            <w:r w:rsidRPr="009C6F68">
              <w:rPr>
                <w:rFonts w:ascii="Arial" w:hAnsi="Arial" w:cs="Arial"/>
                <w:b/>
                <w:bCs/>
                <w:color w:val="FFFFFF" w:themeColor="background1"/>
                <w:sz w:val="20"/>
                <w:szCs w:val="20"/>
              </w:rPr>
              <w:lastRenderedPageBreak/>
              <w:t>Category</w:t>
            </w:r>
          </w:p>
        </w:tc>
        <w:tc>
          <w:tcPr>
            <w:tcW w:w="6237" w:type="dxa"/>
            <w:tcBorders>
              <w:left w:val="single" w:sz="4" w:space="0" w:color="auto"/>
              <w:right w:val="single" w:sz="4" w:space="0" w:color="auto"/>
            </w:tcBorders>
            <w:shd w:val="clear" w:color="auto" w:fill="808080"/>
          </w:tcPr>
          <w:p w14:paraId="7F2AF33A" w14:textId="77777777" w:rsidR="00EC0D15" w:rsidRPr="009C6F68" w:rsidRDefault="00EC0D15" w:rsidP="003758DB">
            <w:pPr>
              <w:autoSpaceDE w:val="0"/>
              <w:autoSpaceDN w:val="0"/>
              <w:adjustRightInd w:val="0"/>
              <w:spacing w:before="120" w:after="120" w:line="276" w:lineRule="auto"/>
              <w:rPr>
                <w:rFonts w:ascii="Arial" w:hAnsi="Arial" w:cs="Arial"/>
                <w:b/>
                <w:bCs/>
                <w:color w:val="FFFFFF" w:themeColor="background1"/>
                <w:sz w:val="20"/>
                <w:szCs w:val="20"/>
              </w:rPr>
            </w:pPr>
          </w:p>
        </w:tc>
        <w:tc>
          <w:tcPr>
            <w:tcW w:w="1276" w:type="dxa"/>
            <w:tcBorders>
              <w:top w:val="single" w:sz="4" w:space="0" w:color="auto"/>
              <w:left w:val="single" w:sz="4" w:space="0" w:color="auto"/>
              <w:right w:val="single" w:sz="2" w:space="0" w:color="000000"/>
            </w:tcBorders>
            <w:shd w:val="clear" w:color="auto" w:fill="808080"/>
          </w:tcPr>
          <w:p w14:paraId="2DC1FBDF" w14:textId="77777777" w:rsidR="00EC0D15" w:rsidRDefault="00EC0D15" w:rsidP="003758DB">
            <w:pPr>
              <w:autoSpaceDE w:val="0"/>
              <w:autoSpaceDN w:val="0"/>
              <w:adjustRightInd w:val="0"/>
              <w:spacing w:before="120" w:after="120" w:line="276" w:lineRule="auto"/>
              <w:jc w:val="center"/>
              <w:rPr>
                <w:rFonts w:ascii="Arial" w:hAnsi="Arial" w:cs="Arial"/>
                <w:b/>
                <w:bCs/>
                <w:color w:val="FFFFFF" w:themeColor="background1"/>
                <w:sz w:val="20"/>
                <w:szCs w:val="20"/>
              </w:rPr>
            </w:pPr>
            <w:r w:rsidRPr="009C6F68">
              <w:rPr>
                <w:rFonts w:ascii="Arial" w:hAnsi="Arial" w:cs="Arial"/>
                <w:b/>
                <w:bCs/>
                <w:color w:val="FFFFFF" w:themeColor="background1"/>
                <w:sz w:val="20"/>
                <w:szCs w:val="20"/>
              </w:rPr>
              <w:t>Risk</w:t>
            </w:r>
          </w:p>
          <w:p w14:paraId="05E860F9" w14:textId="77777777" w:rsidR="00EC0D15" w:rsidRPr="009C6F68" w:rsidRDefault="00EC0D15" w:rsidP="003758DB">
            <w:pPr>
              <w:autoSpaceDE w:val="0"/>
              <w:autoSpaceDN w:val="0"/>
              <w:adjustRightInd w:val="0"/>
              <w:spacing w:before="120" w:after="120" w:line="27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H | M | L</w:t>
            </w:r>
          </w:p>
        </w:tc>
        <w:tc>
          <w:tcPr>
            <w:tcW w:w="4281" w:type="dxa"/>
            <w:tcBorders>
              <w:top w:val="single" w:sz="4" w:space="0" w:color="auto"/>
              <w:left w:val="single" w:sz="2" w:space="0" w:color="000000"/>
              <w:right w:val="single" w:sz="2" w:space="0" w:color="000000"/>
            </w:tcBorders>
            <w:shd w:val="clear" w:color="auto" w:fill="808080"/>
          </w:tcPr>
          <w:p w14:paraId="3EDCE475" w14:textId="77777777" w:rsidR="00EC0D15" w:rsidRPr="009C6F68" w:rsidRDefault="00EC0D15" w:rsidP="003758DB">
            <w:pPr>
              <w:autoSpaceDE w:val="0"/>
              <w:autoSpaceDN w:val="0"/>
              <w:adjustRightInd w:val="0"/>
              <w:spacing w:before="120" w:after="120" w:line="276" w:lineRule="auto"/>
              <w:rPr>
                <w:rFonts w:ascii="Arial" w:hAnsi="Arial" w:cs="Arial"/>
                <w:b/>
                <w:bCs/>
                <w:color w:val="FFFFFF" w:themeColor="background1"/>
                <w:sz w:val="20"/>
                <w:szCs w:val="20"/>
              </w:rPr>
            </w:pPr>
            <w:r w:rsidRPr="009C6F68">
              <w:rPr>
                <w:rFonts w:ascii="Arial" w:hAnsi="Arial" w:cs="Arial"/>
                <w:b/>
                <w:bCs/>
                <w:color w:val="FFFFFF" w:themeColor="background1"/>
                <w:sz w:val="20"/>
                <w:szCs w:val="20"/>
              </w:rPr>
              <w:t xml:space="preserve">Audit </w:t>
            </w:r>
            <w:r>
              <w:rPr>
                <w:rFonts w:ascii="Arial" w:hAnsi="Arial" w:cs="Arial"/>
                <w:b/>
                <w:bCs/>
                <w:color w:val="FFFFFF" w:themeColor="background1"/>
                <w:sz w:val="20"/>
                <w:szCs w:val="20"/>
              </w:rPr>
              <w:t>o</w:t>
            </w:r>
            <w:r w:rsidRPr="009C6F68">
              <w:rPr>
                <w:rFonts w:ascii="Arial" w:hAnsi="Arial" w:cs="Arial"/>
                <w:b/>
                <w:bCs/>
                <w:color w:val="FFFFFF" w:themeColor="background1"/>
                <w:sz w:val="20"/>
                <w:szCs w:val="20"/>
              </w:rPr>
              <w:t>bservations – Controls</w:t>
            </w:r>
          </w:p>
        </w:tc>
      </w:tr>
      <w:tr w:rsidR="009C6F68" w:rsidRPr="009C6F68" w14:paraId="0553BBAC"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tcPr>
          <w:p w14:paraId="03C8DBC4" w14:textId="77777777" w:rsidR="009C6F68" w:rsidRPr="009C6F68" w:rsidRDefault="009C6F68" w:rsidP="003758DB">
            <w:pPr>
              <w:autoSpaceDE w:val="0"/>
              <w:autoSpaceDN w:val="0"/>
              <w:adjustRightInd w:val="0"/>
              <w:rPr>
                <w:rFonts w:ascii="Arial" w:hAnsi="Arial" w:cs="Arial"/>
                <w:b/>
                <w:bCs/>
                <w:color w:val="000000"/>
                <w:sz w:val="20"/>
                <w:szCs w:val="20"/>
              </w:rPr>
            </w:pPr>
          </w:p>
        </w:tc>
        <w:tc>
          <w:tcPr>
            <w:tcW w:w="6237" w:type="dxa"/>
            <w:tcBorders>
              <w:top w:val="single" w:sz="2" w:space="0" w:color="000000"/>
              <w:left w:val="single" w:sz="2" w:space="0" w:color="000000"/>
              <w:bottom w:val="single" w:sz="2" w:space="0" w:color="000000"/>
              <w:right w:val="single" w:sz="2" w:space="0" w:color="000000"/>
            </w:tcBorders>
            <w:vAlign w:val="center"/>
          </w:tcPr>
          <w:p w14:paraId="4BA398B0"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Has an agreed notification process to alert the community, employees &amp; visitors that blasting will take place been developed? (signage, letter drop, verbal, sirens etc)</w:t>
            </w:r>
          </w:p>
        </w:tc>
        <w:tc>
          <w:tcPr>
            <w:tcW w:w="1276" w:type="dxa"/>
            <w:tcBorders>
              <w:top w:val="single" w:sz="2" w:space="0" w:color="000000"/>
              <w:left w:val="single" w:sz="2" w:space="0" w:color="000000"/>
              <w:bottom w:val="single" w:sz="2" w:space="0" w:color="000000"/>
              <w:right w:val="single" w:sz="2" w:space="0" w:color="000000"/>
            </w:tcBorders>
          </w:tcPr>
          <w:p w14:paraId="5E257166"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5D7C519C"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48DD5F0C"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tcPr>
          <w:p w14:paraId="78535B78" w14:textId="77777777" w:rsidR="009C6F68" w:rsidRPr="009C6F68" w:rsidRDefault="009C6F68" w:rsidP="003758DB">
            <w:pPr>
              <w:autoSpaceDE w:val="0"/>
              <w:autoSpaceDN w:val="0"/>
              <w:adjustRightInd w:val="0"/>
              <w:rPr>
                <w:rFonts w:ascii="Arial" w:hAnsi="Arial" w:cs="Arial"/>
                <w:b/>
                <w:bCs/>
                <w:color w:val="000000"/>
                <w:sz w:val="20"/>
                <w:szCs w:val="20"/>
              </w:rPr>
            </w:pPr>
          </w:p>
        </w:tc>
        <w:tc>
          <w:tcPr>
            <w:tcW w:w="6237" w:type="dxa"/>
            <w:tcBorders>
              <w:top w:val="single" w:sz="2" w:space="0" w:color="000000"/>
              <w:left w:val="single" w:sz="2" w:space="0" w:color="000000"/>
              <w:bottom w:val="single" w:sz="2" w:space="0" w:color="000000"/>
              <w:right w:val="single" w:sz="2" w:space="0" w:color="000000"/>
            </w:tcBorders>
            <w:vAlign w:val="center"/>
          </w:tcPr>
          <w:p w14:paraId="30E90E52"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Has a geological assessment been undertaken to identify potential hazards? (cavities, jointing, faults, weathered material, hot or reactive ground etc)</w:t>
            </w:r>
          </w:p>
        </w:tc>
        <w:tc>
          <w:tcPr>
            <w:tcW w:w="1276" w:type="dxa"/>
            <w:tcBorders>
              <w:top w:val="single" w:sz="2" w:space="0" w:color="000000"/>
              <w:left w:val="single" w:sz="2" w:space="0" w:color="000000"/>
              <w:bottom w:val="single" w:sz="2" w:space="0" w:color="000000"/>
              <w:right w:val="single" w:sz="2" w:space="0" w:color="000000"/>
            </w:tcBorders>
          </w:tcPr>
          <w:p w14:paraId="77D71FDA"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12EDD3A7"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54E328C5"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tcPr>
          <w:p w14:paraId="6F941DBB" w14:textId="77777777" w:rsidR="009C6F68" w:rsidRPr="009C6F68" w:rsidRDefault="009C6F68" w:rsidP="003758DB">
            <w:pPr>
              <w:autoSpaceDE w:val="0"/>
              <w:autoSpaceDN w:val="0"/>
              <w:adjustRightInd w:val="0"/>
              <w:rPr>
                <w:rFonts w:ascii="Arial" w:hAnsi="Arial" w:cs="Arial"/>
                <w:b/>
                <w:bCs/>
                <w:color w:val="000000"/>
                <w:sz w:val="20"/>
                <w:szCs w:val="20"/>
              </w:rPr>
            </w:pPr>
            <w:r w:rsidRPr="009C6F68">
              <w:rPr>
                <w:rFonts w:ascii="Arial" w:hAnsi="Arial" w:cs="Arial"/>
                <w:b/>
                <w:bCs/>
                <w:color w:val="000000"/>
                <w:sz w:val="20"/>
                <w:szCs w:val="20"/>
              </w:rPr>
              <w:t xml:space="preserve">Blasting </w:t>
            </w:r>
            <w:r w:rsidR="00EC0D15" w:rsidRPr="009C6F68">
              <w:rPr>
                <w:rFonts w:ascii="Arial" w:hAnsi="Arial" w:cs="Arial"/>
                <w:b/>
                <w:bCs/>
                <w:color w:val="000000"/>
                <w:sz w:val="20"/>
                <w:szCs w:val="20"/>
              </w:rPr>
              <w:t>hazards</w:t>
            </w:r>
          </w:p>
        </w:tc>
        <w:tc>
          <w:tcPr>
            <w:tcW w:w="6237" w:type="dxa"/>
            <w:tcBorders>
              <w:top w:val="single" w:sz="2" w:space="0" w:color="000000"/>
              <w:left w:val="single" w:sz="2" w:space="0" w:color="000000"/>
              <w:bottom w:val="single" w:sz="2" w:space="0" w:color="000000"/>
              <w:right w:val="single" w:sz="2" w:space="0" w:color="000000"/>
            </w:tcBorders>
            <w:vAlign w:val="center"/>
          </w:tcPr>
          <w:p w14:paraId="20458EFD" w14:textId="77777777" w:rsidR="009C6F68" w:rsidRPr="009C6F68" w:rsidRDefault="009C6F68" w:rsidP="003758DB">
            <w:pPr>
              <w:autoSpaceDE w:val="0"/>
              <w:autoSpaceDN w:val="0"/>
              <w:adjustRightInd w:val="0"/>
              <w:rPr>
                <w:rFonts w:ascii="Arial" w:hAnsi="Arial" w:cs="Arial"/>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14:paraId="278B43B9"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24B1D272"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051032C4"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vAlign w:val="center"/>
          </w:tcPr>
          <w:p w14:paraId="299FE0BD" w14:textId="77777777" w:rsidR="009C6F68" w:rsidRPr="009C6F68" w:rsidRDefault="009C6F68" w:rsidP="003758DB">
            <w:pPr>
              <w:autoSpaceDE w:val="0"/>
              <w:autoSpaceDN w:val="0"/>
              <w:adjustRightInd w:val="0"/>
              <w:jc w:val="right"/>
              <w:rPr>
                <w:rFonts w:ascii="Arial" w:hAnsi="Arial" w:cs="Arial"/>
                <w:b/>
                <w:bCs/>
                <w:color w:val="000000"/>
                <w:sz w:val="20"/>
                <w:szCs w:val="20"/>
              </w:rPr>
            </w:pPr>
            <w:proofErr w:type="spellStart"/>
            <w:r w:rsidRPr="009C6F68">
              <w:rPr>
                <w:rFonts w:ascii="Arial" w:hAnsi="Arial" w:cs="Arial"/>
                <w:b/>
                <w:color w:val="000000"/>
                <w:sz w:val="20"/>
                <w:szCs w:val="20"/>
              </w:rPr>
              <w:t>Flyrock</w:t>
            </w:r>
            <w:proofErr w:type="spellEnd"/>
          </w:p>
        </w:tc>
        <w:tc>
          <w:tcPr>
            <w:tcW w:w="6237" w:type="dxa"/>
            <w:tcBorders>
              <w:top w:val="single" w:sz="2" w:space="0" w:color="000000"/>
              <w:left w:val="single" w:sz="2" w:space="0" w:color="000000"/>
              <w:bottom w:val="single" w:sz="2" w:space="0" w:color="000000"/>
              <w:right w:val="single" w:sz="2" w:space="0" w:color="000000"/>
            </w:tcBorders>
            <w:vAlign w:val="center"/>
          </w:tcPr>
          <w:p w14:paraId="757D7DF6"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 xml:space="preserve">Do procedures exist to control </w:t>
            </w:r>
            <w:proofErr w:type="spellStart"/>
            <w:r w:rsidRPr="009C6F68">
              <w:rPr>
                <w:rFonts w:ascii="Arial" w:hAnsi="Arial" w:cs="Arial"/>
                <w:color w:val="000000"/>
                <w:sz w:val="20"/>
                <w:szCs w:val="20"/>
              </w:rPr>
              <w:t>flyrock</w:t>
            </w:r>
            <w:proofErr w:type="spellEnd"/>
            <w:r w:rsidRPr="009C6F68">
              <w:rPr>
                <w:rFonts w:ascii="Arial" w:hAnsi="Arial" w:cs="Arial"/>
                <w:color w:val="000000"/>
                <w:sz w:val="20"/>
                <w:szCs w:val="20"/>
              </w:rPr>
              <w:t xml:space="preserve"> to a minimum? (stemming, loading, overcharging,)</w:t>
            </w:r>
          </w:p>
        </w:tc>
        <w:tc>
          <w:tcPr>
            <w:tcW w:w="1276" w:type="dxa"/>
            <w:tcBorders>
              <w:top w:val="single" w:sz="2" w:space="0" w:color="000000"/>
              <w:left w:val="single" w:sz="2" w:space="0" w:color="000000"/>
              <w:bottom w:val="single" w:sz="2" w:space="0" w:color="000000"/>
              <w:right w:val="single" w:sz="2" w:space="0" w:color="000000"/>
            </w:tcBorders>
          </w:tcPr>
          <w:p w14:paraId="6A563542"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08461E97"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22A8DC05"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vAlign w:val="center"/>
          </w:tcPr>
          <w:p w14:paraId="59784D9D" w14:textId="77777777" w:rsidR="009C6F68" w:rsidRPr="009C6F68" w:rsidRDefault="009C6F68" w:rsidP="003758DB">
            <w:pPr>
              <w:autoSpaceDE w:val="0"/>
              <w:autoSpaceDN w:val="0"/>
              <w:adjustRightInd w:val="0"/>
              <w:jc w:val="right"/>
              <w:rPr>
                <w:rFonts w:ascii="Arial" w:hAnsi="Arial" w:cs="Arial"/>
                <w:b/>
                <w:bCs/>
                <w:color w:val="000000"/>
                <w:sz w:val="20"/>
                <w:szCs w:val="20"/>
              </w:rPr>
            </w:pPr>
          </w:p>
        </w:tc>
        <w:tc>
          <w:tcPr>
            <w:tcW w:w="6237" w:type="dxa"/>
            <w:tcBorders>
              <w:top w:val="single" w:sz="2" w:space="0" w:color="000000"/>
              <w:left w:val="single" w:sz="2" w:space="0" w:color="000000"/>
              <w:bottom w:val="single" w:sz="2" w:space="0" w:color="000000"/>
              <w:right w:val="single" w:sz="2" w:space="0" w:color="000000"/>
            </w:tcBorders>
            <w:vAlign w:val="center"/>
          </w:tcPr>
          <w:p w14:paraId="774653A7"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Do procedures exist to ensure blast designs are ‘signed off’?</w:t>
            </w:r>
          </w:p>
        </w:tc>
        <w:tc>
          <w:tcPr>
            <w:tcW w:w="1276" w:type="dxa"/>
            <w:tcBorders>
              <w:top w:val="single" w:sz="2" w:space="0" w:color="000000"/>
              <w:left w:val="single" w:sz="2" w:space="0" w:color="000000"/>
              <w:bottom w:val="single" w:sz="2" w:space="0" w:color="000000"/>
              <w:right w:val="single" w:sz="2" w:space="0" w:color="000000"/>
            </w:tcBorders>
          </w:tcPr>
          <w:p w14:paraId="600422C7"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19B728E7"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40F7691B"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vAlign w:val="center"/>
          </w:tcPr>
          <w:p w14:paraId="430D64D6" w14:textId="77777777" w:rsidR="009C6F68" w:rsidRPr="009C6F68" w:rsidRDefault="009C6F68" w:rsidP="003758DB">
            <w:pPr>
              <w:autoSpaceDE w:val="0"/>
              <w:autoSpaceDN w:val="0"/>
              <w:adjustRightInd w:val="0"/>
              <w:jc w:val="right"/>
              <w:rPr>
                <w:rFonts w:ascii="Arial" w:hAnsi="Arial" w:cs="Arial"/>
                <w:b/>
                <w:bCs/>
                <w:color w:val="000000"/>
                <w:sz w:val="20"/>
                <w:szCs w:val="20"/>
              </w:rPr>
            </w:pPr>
          </w:p>
        </w:tc>
        <w:tc>
          <w:tcPr>
            <w:tcW w:w="6237" w:type="dxa"/>
            <w:tcBorders>
              <w:top w:val="single" w:sz="2" w:space="0" w:color="000000"/>
              <w:left w:val="single" w:sz="2" w:space="0" w:color="000000"/>
              <w:bottom w:val="single" w:sz="2" w:space="0" w:color="000000"/>
              <w:right w:val="single" w:sz="2" w:space="0" w:color="000000"/>
            </w:tcBorders>
            <w:vAlign w:val="center"/>
          </w:tcPr>
          <w:p w14:paraId="73E24858"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Do controls include laser (face) profiling &amp; bore tracking?</w:t>
            </w:r>
          </w:p>
        </w:tc>
        <w:tc>
          <w:tcPr>
            <w:tcW w:w="1276" w:type="dxa"/>
            <w:tcBorders>
              <w:top w:val="single" w:sz="2" w:space="0" w:color="000000"/>
              <w:left w:val="single" w:sz="2" w:space="0" w:color="000000"/>
              <w:bottom w:val="single" w:sz="2" w:space="0" w:color="000000"/>
              <w:right w:val="single" w:sz="2" w:space="0" w:color="000000"/>
            </w:tcBorders>
          </w:tcPr>
          <w:p w14:paraId="4AFE59AB"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1AC2DF26"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78541F80"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vAlign w:val="center"/>
          </w:tcPr>
          <w:p w14:paraId="6E880267" w14:textId="77777777" w:rsidR="009C6F68" w:rsidRPr="009C6F68" w:rsidRDefault="009C6F68" w:rsidP="003758DB">
            <w:pPr>
              <w:autoSpaceDE w:val="0"/>
              <w:autoSpaceDN w:val="0"/>
              <w:adjustRightInd w:val="0"/>
              <w:jc w:val="right"/>
              <w:rPr>
                <w:rFonts w:ascii="Arial" w:hAnsi="Arial" w:cs="Arial"/>
                <w:b/>
                <w:bCs/>
                <w:color w:val="000000"/>
                <w:sz w:val="20"/>
                <w:szCs w:val="20"/>
              </w:rPr>
            </w:pPr>
          </w:p>
        </w:tc>
        <w:tc>
          <w:tcPr>
            <w:tcW w:w="6237" w:type="dxa"/>
            <w:tcBorders>
              <w:top w:val="single" w:sz="2" w:space="0" w:color="000000"/>
              <w:left w:val="single" w:sz="2" w:space="0" w:color="000000"/>
              <w:bottom w:val="single" w:sz="2" w:space="0" w:color="000000"/>
              <w:right w:val="single" w:sz="2" w:space="0" w:color="000000"/>
            </w:tcBorders>
            <w:vAlign w:val="center"/>
          </w:tcPr>
          <w:p w14:paraId="72D12233"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 xml:space="preserve">Does the exclusion zone consider all possible </w:t>
            </w:r>
            <w:proofErr w:type="spellStart"/>
            <w:r w:rsidRPr="009C6F68">
              <w:rPr>
                <w:rFonts w:ascii="Arial" w:hAnsi="Arial" w:cs="Arial"/>
                <w:color w:val="000000"/>
                <w:sz w:val="20"/>
                <w:szCs w:val="20"/>
              </w:rPr>
              <w:t>flyrock</w:t>
            </w:r>
            <w:proofErr w:type="spellEnd"/>
            <w:r w:rsidRPr="009C6F68">
              <w:rPr>
                <w:rFonts w:ascii="Arial" w:hAnsi="Arial" w:cs="Arial"/>
                <w:color w:val="000000"/>
                <w:sz w:val="20"/>
                <w:szCs w:val="20"/>
              </w:rPr>
              <w:t xml:space="preserve"> scenarios?</w:t>
            </w:r>
          </w:p>
        </w:tc>
        <w:tc>
          <w:tcPr>
            <w:tcW w:w="1276" w:type="dxa"/>
            <w:tcBorders>
              <w:top w:val="single" w:sz="2" w:space="0" w:color="000000"/>
              <w:left w:val="single" w:sz="2" w:space="0" w:color="000000"/>
              <w:bottom w:val="single" w:sz="2" w:space="0" w:color="000000"/>
              <w:right w:val="single" w:sz="2" w:space="0" w:color="000000"/>
            </w:tcBorders>
          </w:tcPr>
          <w:p w14:paraId="5C19F73C"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6B2EAA9C"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77B6BA58"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vAlign w:val="center"/>
          </w:tcPr>
          <w:p w14:paraId="4E496304" w14:textId="77777777" w:rsidR="009C6F68" w:rsidRPr="009C6F68" w:rsidRDefault="009C6F68" w:rsidP="003758DB">
            <w:pPr>
              <w:autoSpaceDE w:val="0"/>
              <w:autoSpaceDN w:val="0"/>
              <w:adjustRightInd w:val="0"/>
              <w:jc w:val="right"/>
              <w:rPr>
                <w:rFonts w:ascii="Arial" w:hAnsi="Arial" w:cs="Arial"/>
                <w:b/>
                <w:bCs/>
                <w:color w:val="000000"/>
                <w:sz w:val="20"/>
                <w:szCs w:val="20"/>
              </w:rPr>
            </w:pPr>
            <w:r w:rsidRPr="009C6F68">
              <w:rPr>
                <w:rFonts w:ascii="Arial" w:hAnsi="Arial" w:cs="Arial"/>
                <w:b/>
                <w:color w:val="000000"/>
                <w:sz w:val="20"/>
                <w:szCs w:val="20"/>
              </w:rPr>
              <w:t xml:space="preserve">Ground </w:t>
            </w:r>
            <w:r w:rsidR="00EC0D15" w:rsidRPr="009C6F68">
              <w:rPr>
                <w:rFonts w:ascii="Arial" w:hAnsi="Arial" w:cs="Arial"/>
                <w:b/>
                <w:color w:val="000000"/>
                <w:sz w:val="20"/>
                <w:szCs w:val="20"/>
              </w:rPr>
              <w:t>vibration</w:t>
            </w:r>
          </w:p>
        </w:tc>
        <w:tc>
          <w:tcPr>
            <w:tcW w:w="6237" w:type="dxa"/>
            <w:tcBorders>
              <w:top w:val="single" w:sz="2" w:space="0" w:color="000000"/>
              <w:left w:val="single" w:sz="2" w:space="0" w:color="000000"/>
              <w:bottom w:val="single" w:sz="2" w:space="0" w:color="000000"/>
              <w:right w:val="single" w:sz="2" w:space="0" w:color="000000"/>
            </w:tcBorders>
            <w:vAlign w:val="center"/>
          </w:tcPr>
          <w:p w14:paraId="7068717C"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Have calculations been completed to model potential ground vibration levels?</w:t>
            </w:r>
          </w:p>
        </w:tc>
        <w:tc>
          <w:tcPr>
            <w:tcW w:w="1276" w:type="dxa"/>
            <w:tcBorders>
              <w:top w:val="single" w:sz="2" w:space="0" w:color="000000"/>
              <w:left w:val="single" w:sz="2" w:space="0" w:color="000000"/>
              <w:bottom w:val="single" w:sz="2" w:space="0" w:color="000000"/>
              <w:right w:val="single" w:sz="2" w:space="0" w:color="000000"/>
            </w:tcBorders>
          </w:tcPr>
          <w:p w14:paraId="71D68480"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4DA6166A"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2A76814F"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vAlign w:val="center"/>
          </w:tcPr>
          <w:p w14:paraId="3817BA01" w14:textId="77777777" w:rsidR="009C6F68" w:rsidRPr="009C6F68" w:rsidRDefault="009C6F68" w:rsidP="003758DB">
            <w:pPr>
              <w:autoSpaceDE w:val="0"/>
              <w:autoSpaceDN w:val="0"/>
              <w:adjustRightInd w:val="0"/>
              <w:jc w:val="right"/>
              <w:rPr>
                <w:rFonts w:ascii="Arial" w:hAnsi="Arial" w:cs="Arial"/>
                <w:b/>
                <w:bCs/>
                <w:color w:val="000000"/>
                <w:sz w:val="20"/>
                <w:szCs w:val="20"/>
              </w:rPr>
            </w:pPr>
          </w:p>
        </w:tc>
        <w:tc>
          <w:tcPr>
            <w:tcW w:w="6237" w:type="dxa"/>
            <w:tcBorders>
              <w:top w:val="single" w:sz="2" w:space="0" w:color="000000"/>
              <w:left w:val="single" w:sz="2" w:space="0" w:color="000000"/>
              <w:bottom w:val="single" w:sz="2" w:space="0" w:color="000000"/>
              <w:right w:val="single" w:sz="2" w:space="0" w:color="000000"/>
            </w:tcBorders>
            <w:vAlign w:val="center"/>
          </w:tcPr>
          <w:p w14:paraId="014791E8"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monitoring devices being installed at agreed locations?</w:t>
            </w:r>
          </w:p>
        </w:tc>
        <w:tc>
          <w:tcPr>
            <w:tcW w:w="1276" w:type="dxa"/>
            <w:tcBorders>
              <w:top w:val="single" w:sz="2" w:space="0" w:color="000000"/>
              <w:left w:val="single" w:sz="2" w:space="0" w:color="000000"/>
              <w:bottom w:val="single" w:sz="2" w:space="0" w:color="000000"/>
              <w:right w:val="single" w:sz="2" w:space="0" w:color="000000"/>
            </w:tcBorders>
          </w:tcPr>
          <w:p w14:paraId="31B52715"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0DA91425"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475B1E13"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vAlign w:val="center"/>
          </w:tcPr>
          <w:p w14:paraId="1F4B75D3" w14:textId="6B357BA3" w:rsidR="009C6F68" w:rsidRPr="009C6F68" w:rsidRDefault="009C6F68" w:rsidP="003758DB">
            <w:pPr>
              <w:autoSpaceDE w:val="0"/>
              <w:autoSpaceDN w:val="0"/>
              <w:adjustRightInd w:val="0"/>
              <w:jc w:val="right"/>
              <w:rPr>
                <w:rFonts w:ascii="Arial" w:hAnsi="Arial" w:cs="Arial"/>
                <w:b/>
                <w:color w:val="000000"/>
                <w:sz w:val="20"/>
                <w:szCs w:val="20"/>
              </w:rPr>
            </w:pPr>
            <w:proofErr w:type="spellStart"/>
            <w:r w:rsidRPr="009C6F68">
              <w:rPr>
                <w:rFonts w:ascii="Arial" w:hAnsi="Arial" w:cs="Arial"/>
                <w:b/>
                <w:color w:val="000000"/>
                <w:sz w:val="20"/>
                <w:szCs w:val="20"/>
              </w:rPr>
              <w:t>Airblast</w:t>
            </w:r>
            <w:proofErr w:type="spellEnd"/>
            <w:r w:rsidRPr="009C6F68">
              <w:rPr>
                <w:rFonts w:ascii="Arial" w:hAnsi="Arial" w:cs="Arial"/>
                <w:b/>
                <w:color w:val="000000"/>
                <w:sz w:val="20"/>
                <w:szCs w:val="20"/>
              </w:rPr>
              <w:t xml:space="preserve"> </w:t>
            </w:r>
            <w:r w:rsidRPr="00040F89">
              <w:rPr>
                <w:rFonts w:ascii="Arial" w:hAnsi="Arial" w:cs="Arial"/>
                <w:b/>
                <w:color w:val="000000"/>
                <w:sz w:val="18"/>
                <w:szCs w:val="18"/>
              </w:rPr>
              <w:t>(</w:t>
            </w:r>
            <w:r w:rsidR="00040F89" w:rsidRPr="00040F89">
              <w:rPr>
                <w:rFonts w:ascii="Arial" w:hAnsi="Arial" w:cs="Arial"/>
                <w:b/>
                <w:color w:val="000000"/>
                <w:sz w:val="18"/>
                <w:szCs w:val="18"/>
              </w:rPr>
              <w:t>o</w:t>
            </w:r>
            <w:r w:rsidRPr="00040F89">
              <w:rPr>
                <w:rFonts w:ascii="Arial" w:hAnsi="Arial" w:cs="Arial"/>
                <w:b/>
                <w:color w:val="000000"/>
                <w:sz w:val="18"/>
                <w:szCs w:val="18"/>
              </w:rPr>
              <w:t>verpressure)</w:t>
            </w:r>
          </w:p>
        </w:tc>
        <w:tc>
          <w:tcPr>
            <w:tcW w:w="6237" w:type="dxa"/>
            <w:tcBorders>
              <w:top w:val="single" w:sz="2" w:space="0" w:color="000000"/>
              <w:left w:val="single" w:sz="2" w:space="0" w:color="000000"/>
              <w:bottom w:val="single" w:sz="2" w:space="0" w:color="000000"/>
              <w:right w:val="single" w:sz="2" w:space="0" w:color="000000"/>
            </w:tcBorders>
            <w:vAlign w:val="center"/>
          </w:tcPr>
          <w:p w14:paraId="2CF3F1BD"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 xml:space="preserve">Have calculations been performed to model potential </w:t>
            </w:r>
            <w:proofErr w:type="spellStart"/>
            <w:r w:rsidRPr="009C6F68">
              <w:rPr>
                <w:rFonts w:ascii="Arial" w:hAnsi="Arial" w:cs="Arial"/>
                <w:color w:val="000000"/>
                <w:sz w:val="20"/>
                <w:szCs w:val="20"/>
              </w:rPr>
              <w:t>airblast</w:t>
            </w:r>
            <w:proofErr w:type="spellEnd"/>
            <w:r w:rsidRPr="009C6F68">
              <w:rPr>
                <w:rFonts w:ascii="Arial" w:hAnsi="Arial" w:cs="Arial"/>
                <w:color w:val="000000"/>
                <w:sz w:val="20"/>
                <w:szCs w:val="20"/>
              </w:rPr>
              <w:t xml:space="preserve"> overpressure levels?</w:t>
            </w:r>
          </w:p>
        </w:tc>
        <w:tc>
          <w:tcPr>
            <w:tcW w:w="1276" w:type="dxa"/>
            <w:tcBorders>
              <w:top w:val="single" w:sz="2" w:space="0" w:color="000000"/>
              <w:left w:val="single" w:sz="2" w:space="0" w:color="000000"/>
              <w:bottom w:val="single" w:sz="2" w:space="0" w:color="000000"/>
              <w:right w:val="single" w:sz="2" w:space="0" w:color="000000"/>
            </w:tcBorders>
          </w:tcPr>
          <w:p w14:paraId="258DA5D5"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461FA71F"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36924005"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tcPr>
          <w:p w14:paraId="0D9D9DEA"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237" w:type="dxa"/>
            <w:tcBorders>
              <w:top w:val="single" w:sz="2" w:space="0" w:color="000000"/>
              <w:left w:val="single" w:sz="2" w:space="0" w:color="000000"/>
              <w:bottom w:val="single" w:sz="2" w:space="0" w:color="000000"/>
              <w:right w:val="single" w:sz="2" w:space="0" w:color="000000"/>
            </w:tcBorders>
            <w:vAlign w:val="center"/>
          </w:tcPr>
          <w:p w14:paraId="72BFD9C5"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monitoring devices being installed at agreed locations?</w:t>
            </w:r>
          </w:p>
        </w:tc>
        <w:tc>
          <w:tcPr>
            <w:tcW w:w="1276" w:type="dxa"/>
            <w:tcBorders>
              <w:top w:val="single" w:sz="2" w:space="0" w:color="000000"/>
              <w:left w:val="single" w:sz="2" w:space="0" w:color="000000"/>
              <w:bottom w:val="single" w:sz="2" w:space="0" w:color="000000"/>
              <w:right w:val="single" w:sz="2" w:space="0" w:color="000000"/>
            </w:tcBorders>
          </w:tcPr>
          <w:p w14:paraId="45124A82"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69C14573"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73D46D90"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vAlign w:val="center"/>
          </w:tcPr>
          <w:p w14:paraId="23AEC13B" w14:textId="77777777" w:rsidR="009C6F68" w:rsidRPr="009C6F68" w:rsidRDefault="009C6F68" w:rsidP="003758DB">
            <w:pPr>
              <w:autoSpaceDE w:val="0"/>
              <w:autoSpaceDN w:val="0"/>
              <w:adjustRightInd w:val="0"/>
              <w:jc w:val="right"/>
              <w:rPr>
                <w:rFonts w:ascii="Arial" w:hAnsi="Arial" w:cs="Arial"/>
                <w:b/>
                <w:color w:val="000000"/>
                <w:sz w:val="20"/>
                <w:szCs w:val="20"/>
              </w:rPr>
            </w:pPr>
            <w:r w:rsidRPr="009C6F68">
              <w:rPr>
                <w:rFonts w:ascii="Arial" w:hAnsi="Arial" w:cs="Arial"/>
                <w:b/>
                <w:color w:val="000000"/>
                <w:sz w:val="20"/>
                <w:szCs w:val="20"/>
              </w:rPr>
              <w:t>Dust &amp; fumes</w:t>
            </w:r>
          </w:p>
        </w:tc>
        <w:tc>
          <w:tcPr>
            <w:tcW w:w="6237" w:type="dxa"/>
            <w:tcBorders>
              <w:top w:val="single" w:sz="2" w:space="0" w:color="000000"/>
              <w:left w:val="single" w:sz="2" w:space="0" w:color="000000"/>
              <w:bottom w:val="single" w:sz="2" w:space="0" w:color="000000"/>
              <w:right w:val="single" w:sz="2" w:space="0" w:color="000000"/>
            </w:tcBorders>
            <w:vAlign w:val="center"/>
          </w:tcPr>
          <w:p w14:paraId="0237BDDE"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adverse weather conditions considered in the modelling?</w:t>
            </w:r>
          </w:p>
        </w:tc>
        <w:tc>
          <w:tcPr>
            <w:tcW w:w="1276" w:type="dxa"/>
            <w:tcBorders>
              <w:top w:val="single" w:sz="2" w:space="0" w:color="000000"/>
              <w:left w:val="single" w:sz="2" w:space="0" w:color="000000"/>
              <w:bottom w:val="single" w:sz="2" w:space="0" w:color="000000"/>
              <w:right w:val="single" w:sz="2" w:space="0" w:color="000000"/>
            </w:tcBorders>
          </w:tcPr>
          <w:p w14:paraId="2F7BA16D"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34EC99C8"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17FA8535" w14:textId="77777777" w:rsidTr="00EC0D15">
        <w:trPr>
          <w:trHeight w:val="284"/>
        </w:trPr>
        <w:tc>
          <w:tcPr>
            <w:tcW w:w="1531" w:type="dxa"/>
            <w:tcBorders>
              <w:top w:val="single" w:sz="2" w:space="0" w:color="000000"/>
              <w:left w:val="single" w:sz="2" w:space="0" w:color="000000"/>
              <w:bottom w:val="single" w:sz="2" w:space="0" w:color="000000"/>
              <w:right w:val="single" w:sz="2" w:space="0" w:color="000000"/>
            </w:tcBorders>
            <w:vAlign w:val="center"/>
          </w:tcPr>
          <w:p w14:paraId="377C1A56"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237" w:type="dxa"/>
            <w:tcBorders>
              <w:top w:val="single" w:sz="2" w:space="0" w:color="000000"/>
              <w:left w:val="single" w:sz="2" w:space="0" w:color="000000"/>
              <w:bottom w:val="single" w:sz="2" w:space="0" w:color="000000"/>
              <w:right w:val="single" w:sz="2" w:space="0" w:color="000000"/>
            </w:tcBorders>
            <w:vAlign w:val="center"/>
          </w:tcPr>
          <w:p w14:paraId="2F0B13CF"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Is dust and or fume monitoring required at close residences?</w:t>
            </w:r>
          </w:p>
        </w:tc>
        <w:tc>
          <w:tcPr>
            <w:tcW w:w="1276" w:type="dxa"/>
            <w:tcBorders>
              <w:top w:val="single" w:sz="2" w:space="0" w:color="000000"/>
              <w:left w:val="single" w:sz="2" w:space="0" w:color="000000"/>
              <w:bottom w:val="single" w:sz="2" w:space="0" w:color="000000"/>
              <w:right w:val="single" w:sz="2" w:space="0" w:color="000000"/>
            </w:tcBorders>
          </w:tcPr>
          <w:p w14:paraId="5703B960"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44EB7529" w14:textId="77777777" w:rsidR="009C6F68" w:rsidRPr="009C6F68" w:rsidRDefault="009C6F68" w:rsidP="003758DB">
            <w:pPr>
              <w:autoSpaceDE w:val="0"/>
              <w:autoSpaceDN w:val="0"/>
              <w:adjustRightInd w:val="0"/>
              <w:rPr>
                <w:rFonts w:ascii="Arial" w:hAnsi="Arial" w:cs="Arial"/>
                <w:i/>
                <w:iCs/>
                <w:color w:val="000000"/>
                <w:sz w:val="20"/>
                <w:szCs w:val="20"/>
              </w:rPr>
            </w:pPr>
          </w:p>
        </w:tc>
      </w:tr>
    </w:tbl>
    <w:p w14:paraId="00D4F788" w14:textId="77777777" w:rsidR="00EC0D15" w:rsidRDefault="00EC0D15">
      <w:r>
        <w:br w:type="page"/>
      </w:r>
    </w:p>
    <w:tbl>
      <w:tblPr>
        <w:tblW w:w="13325" w:type="dxa"/>
        <w:tblInd w:w="-3" w:type="dxa"/>
        <w:tblLayout w:type="fixed"/>
        <w:tblLook w:val="0000" w:firstRow="0" w:lastRow="0" w:firstColumn="0" w:lastColumn="0" w:noHBand="0" w:noVBand="0"/>
      </w:tblPr>
      <w:tblGrid>
        <w:gridCol w:w="1701"/>
        <w:gridCol w:w="6067"/>
        <w:gridCol w:w="1276"/>
        <w:gridCol w:w="4281"/>
      </w:tblGrid>
      <w:tr w:rsidR="00EC0D15" w:rsidRPr="009C6F68" w14:paraId="59526BE9" w14:textId="77777777" w:rsidTr="00EC0D15">
        <w:trPr>
          <w:trHeight w:val="400"/>
        </w:trPr>
        <w:tc>
          <w:tcPr>
            <w:tcW w:w="1701" w:type="dxa"/>
            <w:tcBorders>
              <w:top w:val="single" w:sz="4" w:space="0" w:color="auto"/>
              <w:left w:val="single" w:sz="2" w:space="0" w:color="000000"/>
              <w:right w:val="single" w:sz="4" w:space="0" w:color="auto"/>
            </w:tcBorders>
            <w:shd w:val="clear" w:color="auto" w:fill="808080"/>
          </w:tcPr>
          <w:p w14:paraId="0528D581" w14:textId="77777777" w:rsidR="00EC0D15" w:rsidRPr="009C6F68" w:rsidRDefault="00EC0D15" w:rsidP="003758DB">
            <w:pPr>
              <w:autoSpaceDE w:val="0"/>
              <w:autoSpaceDN w:val="0"/>
              <w:adjustRightInd w:val="0"/>
              <w:spacing w:before="120" w:after="120" w:line="276" w:lineRule="auto"/>
              <w:rPr>
                <w:rFonts w:ascii="Arial" w:hAnsi="Arial" w:cs="Arial"/>
                <w:b/>
                <w:bCs/>
                <w:color w:val="FFFFFF" w:themeColor="background1"/>
                <w:sz w:val="20"/>
                <w:szCs w:val="20"/>
              </w:rPr>
            </w:pPr>
            <w:r w:rsidRPr="009C6F68">
              <w:rPr>
                <w:rFonts w:ascii="Arial" w:hAnsi="Arial" w:cs="Arial"/>
                <w:b/>
                <w:bCs/>
                <w:color w:val="FFFFFF" w:themeColor="background1"/>
                <w:sz w:val="20"/>
                <w:szCs w:val="20"/>
              </w:rPr>
              <w:lastRenderedPageBreak/>
              <w:t>Category</w:t>
            </w:r>
          </w:p>
        </w:tc>
        <w:tc>
          <w:tcPr>
            <w:tcW w:w="6067" w:type="dxa"/>
            <w:tcBorders>
              <w:left w:val="single" w:sz="4" w:space="0" w:color="auto"/>
              <w:right w:val="single" w:sz="4" w:space="0" w:color="auto"/>
            </w:tcBorders>
            <w:shd w:val="clear" w:color="auto" w:fill="808080"/>
          </w:tcPr>
          <w:p w14:paraId="0A937914" w14:textId="77777777" w:rsidR="00EC0D15" w:rsidRPr="009C6F68" w:rsidRDefault="00EC0D15" w:rsidP="003758DB">
            <w:pPr>
              <w:autoSpaceDE w:val="0"/>
              <w:autoSpaceDN w:val="0"/>
              <w:adjustRightInd w:val="0"/>
              <w:spacing w:before="120" w:after="120" w:line="276" w:lineRule="auto"/>
              <w:rPr>
                <w:rFonts w:ascii="Arial" w:hAnsi="Arial" w:cs="Arial"/>
                <w:b/>
                <w:bCs/>
                <w:color w:val="FFFFFF" w:themeColor="background1"/>
                <w:sz w:val="20"/>
                <w:szCs w:val="20"/>
              </w:rPr>
            </w:pPr>
          </w:p>
        </w:tc>
        <w:tc>
          <w:tcPr>
            <w:tcW w:w="1276" w:type="dxa"/>
            <w:tcBorders>
              <w:top w:val="single" w:sz="4" w:space="0" w:color="auto"/>
              <w:left w:val="single" w:sz="4" w:space="0" w:color="auto"/>
              <w:right w:val="single" w:sz="2" w:space="0" w:color="000000"/>
            </w:tcBorders>
            <w:shd w:val="clear" w:color="auto" w:fill="808080"/>
          </w:tcPr>
          <w:p w14:paraId="5698B09D" w14:textId="77777777" w:rsidR="00EC0D15" w:rsidRDefault="00EC0D15" w:rsidP="003758DB">
            <w:pPr>
              <w:autoSpaceDE w:val="0"/>
              <w:autoSpaceDN w:val="0"/>
              <w:adjustRightInd w:val="0"/>
              <w:spacing w:before="120" w:after="120" w:line="276" w:lineRule="auto"/>
              <w:jc w:val="center"/>
              <w:rPr>
                <w:rFonts w:ascii="Arial" w:hAnsi="Arial" w:cs="Arial"/>
                <w:b/>
                <w:bCs/>
                <w:color w:val="FFFFFF" w:themeColor="background1"/>
                <w:sz w:val="20"/>
                <w:szCs w:val="20"/>
              </w:rPr>
            </w:pPr>
            <w:r w:rsidRPr="009C6F68">
              <w:rPr>
                <w:rFonts w:ascii="Arial" w:hAnsi="Arial" w:cs="Arial"/>
                <w:b/>
                <w:bCs/>
                <w:color w:val="FFFFFF" w:themeColor="background1"/>
                <w:sz w:val="20"/>
                <w:szCs w:val="20"/>
              </w:rPr>
              <w:t>Risk</w:t>
            </w:r>
          </w:p>
          <w:p w14:paraId="3ABC6862" w14:textId="77777777" w:rsidR="00EC0D15" w:rsidRPr="009C6F68" w:rsidRDefault="00EC0D15" w:rsidP="003758DB">
            <w:pPr>
              <w:autoSpaceDE w:val="0"/>
              <w:autoSpaceDN w:val="0"/>
              <w:adjustRightInd w:val="0"/>
              <w:spacing w:before="120" w:after="120" w:line="27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H | M | L</w:t>
            </w:r>
          </w:p>
        </w:tc>
        <w:tc>
          <w:tcPr>
            <w:tcW w:w="4281" w:type="dxa"/>
            <w:tcBorders>
              <w:top w:val="single" w:sz="4" w:space="0" w:color="auto"/>
              <w:left w:val="single" w:sz="2" w:space="0" w:color="000000"/>
              <w:right w:val="single" w:sz="2" w:space="0" w:color="000000"/>
            </w:tcBorders>
            <w:shd w:val="clear" w:color="auto" w:fill="808080"/>
          </w:tcPr>
          <w:p w14:paraId="68FD527D" w14:textId="77777777" w:rsidR="00EC0D15" w:rsidRPr="009C6F68" w:rsidRDefault="00EC0D15" w:rsidP="003758DB">
            <w:pPr>
              <w:autoSpaceDE w:val="0"/>
              <w:autoSpaceDN w:val="0"/>
              <w:adjustRightInd w:val="0"/>
              <w:spacing w:before="120" w:after="120" w:line="276" w:lineRule="auto"/>
              <w:rPr>
                <w:rFonts w:ascii="Arial" w:hAnsi="Arial" w:cs="Arial"/>
                <w:b/>
                <w:bCs/>
                <w:color w:val="FFFFFF" w:themeColor="background1"/>
                <w:sz w:val="20"/>
                <w:szCs w:val="20"/>
              </w:rPr>
            </w:pPr>
            <w:r w:rsidRPr="009C6F68">
              <w:rPr>
                <w:rFonts w:ascii="Arial" w:hAnsi="Arial" w:cs="Arial"/>
                <w:b/>
                <w:bCs/>
                <w:color w:val="FFFFFF" w:themeColor="background1"/>
                <w:sz w:val="20"/>
                <w:szCs w:val="20"/>
              </w:rPr>
              <w:t xml:space="preserve">Audit </w:t>
            </w:r>
            <w:r>
              <w:rPr>
                <w:rFonts w:ascii="Arial" w:hAnsi="Arial" w:cs="Arial"/>
                <w:b/>
                <w:bCs/>
                <w:color w:val="FFFFFF" w:themeColor="background1"/>
                <w:sz w:val="20"/>
                <w:szCs w:val="20"/>
              </w:rPr>
              <w:t>o</w:t>
            </w:r>
            <w:r w:rsidRPr="009C6F68">
              <w:rPr>
                <w:rFonts w:ascii="Arial" w:hAnsi="Arial" w:cs="Arial"/>
                <w:b/>
                <w:bCs/>
                <w:color w:val="FFFFFF" w:themeColor="background1"/>
                <w:sz w:val="20"/>
                <w:szCs w:val="20"/>
              </w:rPr>
              <w:t>bservations – Controls</w:t>
            </w:r>
          </w:p>
        </w:tc>
      </w:tr>
      <w:tr w:rsidR="009C6F68" w:rsidRPr="009C6F68" w14:paraId="55934E71"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4A02B611" w14:textId="77777777" w:rsidR="009C6F68" w:rsidRPr="009C6F68" w:rsidRDefault="009C6F68" w:rsidP="003758DB">
            <w:pPr>
              <w:autoSpaceDE w:val="0"/>
              <w:autoSpaceDN w:val="0"/>
              <w:adjustRightInd w:val="0"/>
              <w:jc w:val="right"/>
              <w:rPr>
                <w:rFonts w:ascii="Arial" w:hAnsi="Arial" w:cs="Arial"/>
                <w:b/>
                <w:color w:val="000000"/>
                <w:sz w:val="20"/>
                <w:szCs w:val="20"/>
              </w:rPr>
            </w:pPr>
            <w:r w:rsidRPr="009C6F68">
              <w:rPr>
                <w:rFonts w:ascii="Arial" w:hAnsi="Arial" w:cs="Arial"/>
                <w:b/>
                <w:color w:val="000000"/>
                <w:sz w:val="20"/>
                <w:szCs w:val="20"/>
              </w:rPr>
              <w:t>Traffic</w:t>
            </w:r>
          </w:p>
        </w:tc>
        <w:tc>
          <w:tcPr>
            <w:tcW w:w="6067" w:type="dxa"/>
            <w:tcBorders>
              <w:top w:val="single" w:sz="2" w:space="0" w:color="000000"/>
              <w:left w:val="single" w:sz="2" w:space="0" w:color="000000"/>
              <w:bottom w:val="single" w:sz="2" w:space="0" w:color="000000"/>
              <w:right w:val="single" w:sz="2" w:space="0" w:color="000000"/>
            </w:tcBorders>
            <w:vAlign w:val="center"/>
          </w:tcPr>
          <w:p w14:paraId="650F7DA5"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 xml:space="preserve">Has public and mine traffic been considered in relation to exclusion zones? </w:t>
            </w:r>
          </w:p>
        </w:tc>
        <w:tc>
          <w:tcPr>
            <w:tcW w:w="1276" w:type="dxa"/>
            <w:tcBorders>
              <w:top w:val="single" w:sz="2" w:space="0" w:color="000000"/>
              <w:left w:val="single" w:sz="2" w:space="0" w:color="000000"/>
              <w:bottom w:val="single" w:sz="2" w:space="0" w:color="000000"/>
              <w:right w:val="single" w:sz="2" w:space="0" w:color="000000"/>
            </w:tcBorders>
          </w:tcPr>
          <w:p w14:paraId="1E540A1F"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1914FF50"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5EBBDE1F"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0F352F9A"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066FE5AA"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Has a communication strategy been developed to manage all traffic, clearing of exclusion zones and firing requirements?</w:t>
            </w:r>
          </w:p>
        </w:tc>
        <w:tc>
          <w:tcPr>
            <w:tcW w:w="1276" w:type="dxa"/>
            <w:tcBorders>
              <w:top w:val="single" w:sz="2" w:space="0" w:color="000000"/>
              <w:left w:val="single" w:sz="2" w:space="0" w:color="000000"/>
              <w:bottom w:val="single" w:sz="2" w:space="0" w:color="000000"/>
              <w:right w:val="single" w:sz="2" w:space="0" w:color="000000"/>
            </w:tcBorders>
          </w:tcPr>
          <w:p w14:paraId="0DCA5F83"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27BED346"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24A8E806"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68454638" w14:textId="77777777" w:rsidR="009C6F68" w:rsidRPr="009C6F68" w:rsidRDefault="009C6F68" w:rsidP="003758DB">
            <w:pPr>
              <w:autoSpaceDE w:val="0"/>
              <w:autoSpaceDN w:val="0"/>
              <w:adjustRightInd w:val="0"/>
              <w:rPr>
                <w:rFonts w:ascii="Arial" w:hAnsi="Arial" w:cs="Arial"/>
                <w:b/>
                <w:color w:val="000000"/>
                <w:sz w:val="20"/>
                <w:szCs w:val="20"/>
              </w:rPr>
            </w:pPr>
            <w:r w:rsidRPr="009C6F68">
              <w:rPr>
                <w:rFonts w:ascii="Arial" w:hAnsi="Arial" w:cs="Arial"/>
                <w:b/>
                <w:bCs/>
                <w:color w:val="000000"/>
                <w:sz w:val="20"/>
                <w:szCs w:val="20"/>
              </w:rPr>
              <w:t xml:space="preserve">Managing the </w:t>
            </w:r>
            <w:r w:rsidR="00EC0D15" w:rsidRPr="009C6F68">
              <w:rPr>
                <w:rFonts w:ascii="Arial" w:hAnsi="Arial" w:cs="Arial"/>
                <w:b/>
                <w:bCs/>
                <w:color w:val="000000"/>
                <w:sz w:val="20"/>
                <w:szCs w:val="20"/>
              </w:rPr>
              <w:t xml:space="preserve">blast </w:t>
            </w:r>
            <w:r w:rsidRPr="009C6F68">
              <w:rPr>
                <w:rFonts w:ascii="Arial" w:hAnsi="Arial" w:cs="Arial"/>
                <w:b/>
                <w:bCs/>
                <w:color w:val="000000"/>
                <w:sz w:val="20"/>
                <w:szCs w:val="20"/>
              </w:rPr>
              <w:t>cycle</w:t>
            </w:r>
          </w:p>
        </w:tc>
        <w:tc>
          <w:tcPr>
            <w:tcW w:w="6067" w:type="dxa"/>
            <w:tcBorders>
              <w:top w:val="single" w:sz="2" w:space="0" w:color="000000"/>
              <w:left w:val="single" w:sz="2" w:space="0" w:color="000000"/>
              <w:bottom w:val="single" w:sz="2" w:space="0" w:color="000000"/>
              <w:right w:val="single" w:sz="2" w:space="0" w:color="000000"/>
            </w:tcBorders>
            <w:vAlign w:val="center"/>
          </w:tcPr>
          <w:p w14:paraId="44A3AEF5" w14:textId="77777777" w:rsidR="009C6F68" w:rsidRPr="009C6F68" w:rsidRDefault="009C6F68" w:rsidP="003758DB">
            <w:pPr>
              <w:autoSpaceDE w:val="0"/>
              <w:autoSpaceDN w:val="0"/>
              <w:adjustRightInd w:val="0"/>
              <w:rPr>
                <w:rFonts w:ascii="Arial" w:hAnsi="Arial" w:cs="Arial"/>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14:paraId="567BB3F6"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62B3BEBB"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334C5665"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7ED9EAB8" w14:textId="77777777" w:rsidR="009C6F68" w:rsidRPr="009C6F68" w:rsidRDefault="009C6F68" w:rsidP="003758DB">
            <w:pPr>
              <w:autoSpaceDE w:val="0"/>
              <w:autoSpaceDN w:val="0"/>
              <w:adjustRightInd w:val="0"/>
              <w:jc w:val="right"/>
              <w:rPr>
                <w:rFonts w:ascii="Arial" w:hAnsi="Arial" w:cs="Arial"/>
                <w:b/>
                <w:color w:val="000000"/>
                <w:sz w:val="20"/>
                <w:szCs w:val="20"/>
              </w:rPr>
            </w:pPr>
            <w:r w:rsidRPr="009C6F68">
              <w:rPr>
                <w:rFonts w:ascii="Arial" w:hAnsi="Arial" w:cs="Arial"/>
                <w:b/>
                <w:color w:val="000000"/>
                <w:sz w:val="20"/>
                <w:szCs w:val="20"/>
              </w:rPr>
              <w:t>Transport</w:t>
            </w:r>
          </w:p>
        </w:tc>
        <w:tc>
          <w:tcPr>
            <w:tcW w:w="6067" w:type="dxa"/>
            <w:tcBorders>
              <w:top w:val="single" w:sz="2" w:space="0" w:color="000000"/>
              <w:left w:val="single" w:sz="2" w:space="0" w:color="000000"/>
              <w:bottom w:val="single" w:sz="2" w:space="0" w:color="000000"/>
              <w:right w:val="single" w:sz="2" w:space="0" w:color="000000"/>
            </w:tcBorders>
            <w:vAlign w:val="center"/>
          </w:tcPr>
          <w:p w14:paraId="090E8C0F"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vehicles transporting explosives licenced (if on a public road) or maintained to a similar standard (if on a mine site)?</w:t>
            </w:r>
          </w:p>
        </w:tc>
        <w:tc>
          <w:tcPr>
            <w:tcW w:w="1276" w:type="dxa"/>
            <w:tcBorders>
              <w:top w:val="single" w:sz="2" w:space="0" w:color="000000"/>
              <w:left w:val="single" w:sz="2" w:space="0" w:color="000000"/>
              <w:bottom w:val="single" w:sz="2" w:space="0" w:color="000000"/>
              <w:right w:val="single" w:sz="2" w:space="0" w:color="000000"/>
            </w:tcBorders>
          </w:tcPr>
          <w:p w14:paraId="0E1FCEA1"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7546AC49"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19496DAD"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129B2D7F"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662D1B94"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procedures in place to exclude non-essential personnel from the blast area? (signage, removal of production equipment)</w:t>
            </w:r>
          </w:p>
        </w:tc>
        <w:tc>
          <w:tcPr>
            <w:tcW w:w="1276" w:type="dxa"/>
            <w:tcBorders>
              <w:top w:val="single" w:sz="2" w:space="0" w:color="000000"/>
              <w:left w:val="single" w:sz="2" w:space="0" w:color="000000"/>
              <w:bottom w:val="single" w:sz="2" w:space="0" w:color="000000"/>
              <w:right w:val="single" w:sz="2" w:space="0" w:color="000000"/>
            </w:tcBorders>
          </w:tcPr>
          <w:p w14:paraId="6B87F0AD"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59291CF9"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51EA342C"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31014AEF"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19A4786F"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Will selected transport routes keep explosives vehicles separated from production equipment as much as possible?</w:t>
            </w:r>
          </w:p>
        </w:tc>
        <w:tc>
          <w:tcPr>
            <w:tcW w:w="1276" w:type="dxa"/>
            <w:tcBorders>
              <w:top w:val="single" w:sz="2" w:space="0" w:color="000000"/>
              <w:left w:val="single" w:sz="2" w:space="0" w:color="000000"/>
              <w:bottom w:val="single" w:sz="2" w:space="0" w:color="000000"/>
              <w:right w:val="single" w:sz="2" w:space="0" w:color="000000"/>
            </w:tcBorders>
          </w:tcPr>
          <w:p w14:paraId="55AD0A59"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6A72D1DE"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30564DED"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20E065DC"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5BB075A6"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The site has considered its response to a fire situation where explosives may be present?</w:t>
            </w:r>
          </w:p>
        </w:tc>
        <w:tc>
          <w:tcPr>
            <w:tcW w:w="1276" w:type="dxa"/>
            <w:tcBorders>
              <w:top w:val="single" w:sz="2" w:space="0" w:color="000000"/>
              <w:left w:val="single" w:sz="2" w:space="0" w:color="000000"/>
              <w:bottom w:val="single" w:sz="2" w:space="0" w:color="000000"/>
              <w:right w:val="single" w:sz="2" w:space="0" w:color="000000"/>
            </w:tcBorders>
          </w:tcPr>
          <w:p w14:paraId="1B9E3B25"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204FCC1E"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5FF1DC54"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79F84B52" w14:textId="77777777" w:rsidR="009C6F68" w:rsidRPr="009C6F68" w:rsidRDefault="009C6F68" w:rsidP="003758DB">
            <w:pPr>
              <w:autoSpaceDE w:val="0"/>
              <w:autoSpaceDN w:val="0"/>
              <w:adjustRightInd w:val="0"/>
              <w:jc w:val="right"/>
              <w:rPr>
                <w:rFonts w:ascii="Arial" w:hAnsi="Arial" w:cs="Arial"/>
                <w:b/>
                <w:color w:val="000000"/>
                <w:sz w:val="20"/>
                <w:szCs w:val="20"/>
              </w:rPr>
            </w:pPr>
            <w:r w:rsidRPr="009C6F68">
              <w:rPr>
                <w:rFonts w:ascii="Arial" w:hAnsi="Arial" w:cs="Arial"/>
                <w:b/>
                <w:color w:val="000000"/>
                <w:sz w:val="20"/>
                <w:szCs w:val="20"/>
              </w:rPr>
              <w:t>Loading</w:t>
            </w:r>
          </w:p>
        </w:tc>
        <w:tc>
          <w:tcPr>
            <w:tcW w:w="6067" w:type="dxa"/>
            <w:tcBorders>
              <w:top w:val="single" w:sz="2" w:space="0" w:color="000000"/>
              <w:left w:val="single" w:sz="2" w:space="0" w:color="000000"/>
              <w:bottom w:val="single" w:sz="2" w:space="0" w:color="000000"/>
              <w:right w:val="single" w:sz="2" w:space="0" w:color="000000"/>
            </w:tcBorders>
            <w:vAlign w:val="center"/>
          </w:tcPr>
          <w:p w14:paraId="456E7AE8"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procedures in place to control the amount of product that is loaded into each blast hole?</w:t>
            </w:r>
          </w:p>
        </w:tc>
        <w:tc>
          <w:tcPr>
            <w:tcW w:w="1276" w:type="dxa"/>
            <w:tcBorders>
              <w:top w:val="single" w:sz="2" w:space="0" w:color="000000"/>
              <w:left w:val="single" w:sz="2" w:space="0" w:color="000000"/>
              <w:bottom w:val="single" w:sz="2" w:space="0" w:color="000000"/>
              <w:right w:val="single" w:sz="2" w:space="0" w:color="000000"/>
            </w:tcBorders>
          </w:tcPr>
          <w:p w14:paraId="3A6DE256"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2490BEBB"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254A271A"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5C9E7EE5"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4777051C"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procedures in place to manage persons working near bench crests?</w:t>
            </w:r>
          </w:p>
        </w:tc>
        <w:tc>
          <w:tcPr>
            <w:tcW w:w="1276" w:type="dxa"/>
            <w:tcBorders>
              <w:top w:val="single" w:sz="2" w:space="0" w:color="000000"/>
              <w:left w:val="single" w:sz="2" w:space="0" w:color="000000"/>
              <w:bottom w:val="single" w:sz="2" w:space="0" w:color="000000"/>
              <w:right w:val="single" w:sz="2" w:space="0" w:color="000000"/>
            </w:tcBorders>
          </w:tcPr>
          <w:p w14:paraId="3C0BEEEB"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30D98EDB"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003FAC47"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28CAC51F"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05F90457"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all bench crests protected by a structural barrier or a bund?</w:t>
            </w:r>
          </w:p>
        </w:tc>
        <w:tc>
          <w:tcPr>
            <w:tcW w:w="1276" w:type="dxa"/>
            <w:tcBorders>
              <w:top w:val="single" w:sz="2" w:space="0" w:color="000000"/>
              <w:left w:val="single" w:sz="2" w:space="0" w:color="000000"/>
              <w:bottom w:val="single" w:sz="2" w:space="0" w:color="000000"/>
              <w:right w:val="single" w:sz="2" w:space="0" w:color="000000"/>
            </w:tcBorders>
          </w:tcPr>
          <w:p w14:paraId="3D283B6C"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4B7C7274"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r>
      <w:tr w:rsidR="009C6F68" w:rsidRPr="009C6F68" w14:paraId="58245186"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25C0D4FE"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71B7ECC3"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Is the site going to have to manage wet blasts? (ground water and surface water)</w:t>
            </w:r>
          </w:p>
        </w:tc>
        <w:tc>
          <w:tcPr>
            <w:tcW w:w="1276" w:type="dxa"/>
            <w:tcBorders>
              <w:top w:val="single" w:sz="2" w:space="0" w:color="000000"/>
              <w:left w:val="single" w:sz="2" w:space="0" w:color="000000"/>
              <w:bottom w:val="single" w:sz="2" w:space="0" w:color="000000"/>
              <w:right w:val="single" w:sz="2" w:space="0" w:color="000000"/>
            </w:tcBorders>
          </w:tcPr>
          <w:p w14:paraId="3802F0EC"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63E15FC7"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r>
      <w:tr w:rsidR="009C6F68" w:rsidRPr="009C6F68" w14:paraId="03EE858B"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045861AB" w14:textId="77777777" w:rsidR="009C6F68" w:rsidRPr="009C6F68" w:rsidRDefault="009C6F68" w:rsidP="003758DB">
            <w:pPr>
              <w:autoSpaceDE w:val="0"/>
              <w:autoSpaceDN w:val="0"/>
              <w:adjustRightInd w:val="0"/>
              <w:jc w:val="right"/>
              <w:rPr>
                <w:rFonts w:ascii="Arial" w:hAnsi="Arial" w:cs="Arial"/>
                <w:b/>
                <w:color w:val="000000"/>
                <w:sz w:val="20"/>
                <w:szCs w:val="20"/>
              </w:rPr>
            </w:pPr>
            <w:r w:rsidRPr="009C6F68">
              <w:rPr>
                <w:rFonts w:ascii="Arial" w:hAnsi="Arial" w:cs="Arial"/>
                <w:b/>
                <w:color w:val="000000"/>
                <w:sz w:val="20"/>
                <w:szCs w:val="20"/>
              </w:rPr>
              <w:t>Firing</w:t>
            </w:r>
          </w:p>
        </w:tc>
        <w:tc>
          <w:tcPr>
            <w:tcW w:w="6067" w:type="dxa"/>
            <w:tcBorders>
              <w:top w:val="single" w:sz="2" w:space="0" w:color="000000"/>
              <w:left w:val="single" w:sz="2" w:space="0" w:color="000000"/>
              <w:bottom w:val="single" w:sz="2" w:space="0" w:color="000000"/>
              <w:right w:val="single" w:sz="2" w:space="0" w:color="000000"/>
            </w:tcBorders>
            <w:vAlign w:val="center"/>
          </w:tcPr>
          <w:p w14:paraId="4DA78462"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procedures in place to manage the clearing of exclusion zones?</w:t>
            </w:r>
          </w:p>
        </w:tc>
        <w:tc>
          <w:tcPr>
            <w:tcW w:w="1276" w:type="dxa"/>
            <w:tcBorders>
              <w:top w:val="single" w:sz="2" w:space="0" w:color="000000"/>
              <w:left w:val="single" w:sz="2" w:space="0" w:color="000000"/>
              <w:bottom w:val="single" w:sz="2" w:space="0" w:color="000000"/>
              <w:right w:val="single" w:sz="2" w:space="0" w:color="000000"/>
            </w:tcBorders>
          </w:tcPr>
          <w:p w14:paraId="2E8E8456"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2C779DD3"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r>
      <w:tr w:rsidR="009C6F68" w:rsidRPr="009C6F68" w14:paraId="5DBEE57D"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7085C976"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578E94E6"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procedures available to manage ‘misfires’?</w:t>
            </w:r>
          </w:p>
        </w:tc>
        <w:tc>
          <w:tcPr>
            <w:tcW w:w="1276" w:type="dxa"/>
            <w:tcBorders>
              <w:top w:val="single" w:sz="2" w:space="0" w:color="000000"/>
              <w:left w:val="single" w:sz="2" w:space="0" w:color="000000"/>
              <w:bottom w:val="single" w:sz="2" w:space="0" w:color="000000"/>
              <w:right w:val="single" w:sz="2" w:space="0" w:color="000000"/>
            </w:tcBorders>
          </w:tcPr>
          <w:p w14:paraId="13F31E17"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70D6065C"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EC0D15" w:rsidRPr="009C6F68" w14:paraId="1193D467" w14:textId="77777777" w:rsidTr="00EC0D15">
        <w:trPr>
          <w:trHeight w:val="400"/>
        </w:trPr>
        <w:tc>
          <w:tcPr>
            <w:tcW w:w="1701" w:type="dxa"/>
            <w:tcBorders>
              <w:top w:val="single" w:sz="4" w:space="0" w:color="auto"/>
              <w:left w:val="single" w:sz="2" w:space="0" w:color="000000"/>
              <w:right w:val="single" w:sz="4" w:space="0" w:color="auto"/>
            </w:tcBorders>
            <w:shd w:val="clear" w:color="auto" w:fill="808080"/>
          </w:tcPr>
          <w:p w14:paraId="7F76E62A" w14:textId="77777777" w:rsidR="00EC0D15" w:rsidRPr="009C6F68" w:rsidRDefault="00EC0D15" w:rsidP="003758DB">
            <w:pPr>
              <w:autoSpaceDE w:val="0"/>
              <w:autoSpaceDN w:val="0"/>
              <w:adjustRightInd w:val="0"/>
              <w:spacing w:before="120" w:after="120" w:line="276" w:lineRule="auto"/>
              <w:rPr>
                <w:rFonts w:ascii="Arial" w:hAnsi="Arial" w:cs="Arial"/>
                <w:b/>
                <w:bCs/>
                <w:color w:val="FFFFFF" w:themeColor="background1"/>
                <w:sz w:val="20"/>
                <w:szCs w:val="20"/>
              </w:rPr>
            </w:pPr>
            <w:r w:rsidRPr="009C6F68">
              <w:rPr>
                <w:rFonts w:ascii="Arial" w:hAnsi="Arial" w:cs="Arial"/>
                <w:b/>
                <w:bCs/>
                <w:color w:val="FFFFFF" w:themeColor="background1"/>
                <w:sz w:val="20"/>
                <w:szCs w:val="20"/>
              </w:rPr>
              <w:lastRenderedPageBreak/>
              <w:t>Category</w:t>
            </w:r>
          </w:p>
        </w:tc>
        <w:tc>
          <w:tcPr>
            <w:tcW w:w="6067" w:type="dxa"/>
            <w:tcBorders>
              <w:left w:val="single" w:sz="4" w:space="0" w:color="auto"/>
              <w:right w:val="single" w:sz="4" w:space="0" w:color="auto"/>
            </w:tcBorders>
            <w:shd w:val="clear" w:color="auto" w:fill="808080"/>
          </w:tcPr>
          <w:p w14:paraId="0F68DFD5" w14:textId="77777777" w:rsidR="00EC0D15" w:rsidRPr="009C6F68" w:rsidRDefault="00EC0D15" w:rsidP="003758DB">
            <w:pPr>
              <w:autoSpaceDE w:val="0"/>
              <w:autoSpaceDN w:val="0"/>
              <w:adjustRightInd w:val="0"/>
              <w:spacing w:before="120" w:after="120" w:line="276" w:lineRule="auto"/>
              <w:rPr>
                <w:rFonts w:ascii="Arial" w:hAnsi="Arial" w:cs="Arial"/>
                <w:b/>
                <w:bCs/>
                <w:color w:val="FFFFFF" w:themeColor="background1"/>
                <w:sz w:val="20"/>
                <w:szCs w:val="20"/>
              </w:rPr>
            </w:pPr>
          </w:p>
        </w:tc>
        <w:tc>
          <w:tcPr>
            <w:tcW w:w="1276" w:type="dxa"/>
            <w:tcBorders>
              <w:top w:val="single" w:sz="4" w:space="0" w:color="auto"/>
              <w:left w:val="single" w:sz="4" w:space="0" w:color="auto"/>
              <w:right w:val="single" w:sz="2" w:space="0" w:color="000000"/>
            </w:tcBorders>
            <w:shd w:val="clear" w:color="auto" w:fill="808080"/>
          </w:tcPr>
          <w:p w14:paraId="455FAA8C" w14:textId="77777777" w:rsidR="00EC0D15" w:rsidRDefault="00EC0D15" w:rsidP="003758DB">
            <w:pPr>
              <w:autoSpaceDE w:val="0"/>
              <w:autoSpaceDN w:val="0"/>
              <w:adjustRightInd w:val="0"/>
              <w:spacing w:before="120" w:after="120" w:line="276" w:lineRule="auto"/>
              <w:jc w:val="center"/>
              <w:rPr>
                <w:rFonts w:ascii="Arial" w:hAnsi="Arial" w:cs="Arial"/>
                <w:b/>
                <w:bCs/>
                <w:color w:val="FFFFFF" w:themeColor="background1"/>
                <w:sz w:val="20"/>
                <w:szCs w:val="20"/>
              </w:rPr>
            </w:pPr>
            <w:r w:rsidRPr="009C6F68">
              <w:rPr>
                <w:rFonts w:ascii="Arial" w:hAnsi="Arial" w:cs="Arial"/>
                <w:b/>
                <w:bCs/>
                <w:color w:val="FFFFFF" w:themeColor="background1"/>
                <w:sz w:val="20"/>
                <w:szCs w:val="20"/>
              </w:rPr>
              <w:t>Risk</w:t>
            </w:r>
          </w:p>
          <w:p w14:paraId="021E913C" w14:textId="77777777" w:rsidR="00EC0D15" w:rsidRPr="009C6F68" w:rsidRDefault="00EC0D15" w:rsidP="003758DB">
            <w:pPr>
              <w:autoSpaceDE w:val="0"/>
              <w:autoSpaceDN w:val="0"/>
              <w:adjustRightInd w:val="0"/>
              <w:spacing w:before="120" w:after="120" w:line="27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H | M | L</w:t>
            </w:r>
          </w:p>
        </w:tc>
        <w:tc>
          <w:tcPr>
            <w:tcW w:w="4281" w:type="dxa"/>
            <w:tcBorders>
              <w:top w:val="single" w:sz="4" w:space="0" w:color="auto"/>
              <w:left w:val="single" w:sz="2" w:space="0" w:color="000000"/>
              <w:right w:val="single" w:sz="2" w:space="0" w:color="000000"/>
            </w:tcBorders>
            <w:shd w:val="clear" w:color="auto" w:fill="808080"/>
          </w:tcPr>
          <w:p w14:paraId="69B64C23" w14:textId="77777777" w:rsidR="00EC0D15" w:rsidRPr="009C6F68" w:rsidRDefault="00EC0D15" w:rsidP="003758DB">
            <w:pPr>
              <w:autoSpaceDE w:val="0"/>
              <w:autoSpaceDN w:val="0"/>
              <w:adjustRightInd w:val="0"/>
              <w:spacing w:before="120" w:after="120" w:line="276" w:lineRule="auto"/>
              <w:rPr>
                <w:rFonts w:ascii="Arial" w:hAnsi="Arial" w:cs="Arial"/>
                <w:b/>
                <w:bCs/>
                <w:color w:val="FFFFFF" w:themeColor="background1"/>
                <w:sz w:val="20"/>
                <w:szCs w:val="20"/>
              </w:rPr>
            </w:pPr>
            <w:r w:rsidRPr="009C6F68">
              <w:rPr>
                <w:rFonts w:ascii="Arial" w:hAnsi="Arial" w:cs="Arial"/>
                <w:b/>
                <w:bCs/>
                <w:color w:val="FFFFFF" w:themeColor="background1"/>
                <w:sz w:val="20"/>
                <w:szCs w:val="20"/>
              </w:rPr>
              <w:t xml:space="preserve">Audit </w:t>
            </w:r>
            <w:r>
              <w:rPr>
                <w:rFonts w:ascii="Arial" w:hAnsi="Arial" w:cs="Arial"/>
                <w:b/>
                <w:bCs/>
                <w:color w:val="FFFFFF" w:themeColor="background1"/>
                <w:sz w:val="20"/>
                <w:szCs w:val="20"/>
              </w:rPr>
              <w:t>o</w:t>
            </w:r>
            <w:r w:rsidRPr="009C6F68">
              <w:rPr>
                <w:rFonts w:ascii="Arial" w:hAnsi="Arial" w:cs="Arial"/>
                <w:b/>
                <w:bCs/>
                <w:color w:val="FFFFFF" w:themeColor="background1"/>
                <w:sz w:val="20"/>
                <w:szCs w:val="20"/>
              </w:rPr>
              <w:t>bservations – Controls</w:t>
            </w:r>
          </w:p>
        </w:tc>
      </w:tr>
      <w:tr w:rsidR="009C6F68" w:rsidRPr="009C6F68" w14:paraId="752427DF"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6F483D4B"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41646A32"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Does the misfire procedure reference AS2187?</w:t>
            </w:r>
          </w:p>
        </w:tc>
        <w:tc>
          <w:tcPr>
            <w:tcW w:w="1276" w:type="dxa"/>
            <w:tcBorders>
              <w:top w:val="single" w:sz="2" w:space="0" w:color="000000"/>
              <w:left w:val="single" w:sz="2" w:space="0" w:color="000000"/>
              <w:bottom w:val="single" w:sz="2" w:space="0" w:color="000000"/>
              <w:right w:val="single" w:sz="2" w:space="0" w:color="000000"/>
            </w:tcBorders>
          </w:tcPr>
          <w:p w14:paraId="444AD50F"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05DC7293"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636869F7"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071A983E"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224F2A50"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procedures in place to ensure that any activity capable of generating a fire is not carried out within 10m of explosives?</w:t>
            </w:r>
          </w:p>
        </w:tc>
        <w:tc>
          <w:tcPr>
            <w:tcW w:w="1276" w:type="dxa"/>
            <w:tcBorders>
              <w:top w:val="single" w:sz="2" w:space="0" w:color="000000"/>
              <w:left w:val="single" w:sz="2" w:space="0" w:color="000000"/>
              <w:bottom w:val="single" w:sz="2" w:space="0" w:color="000000"/>
              <w:right w:val="single" w:sz="2" w:space="0" w:color="000000"/>
            </w:tcBorders>
          </w:tcPr>
          <w:p w14:paraId="521703D9"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57FB6BEE"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44CFB1F7"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vAlign w:val="center"/>
          </w:tcPr>
          <w:p w14:paraId="37B62723" w14:textId="77777777" w:rsidR="009C6F68" w:rsidRPr="009C6F68" w:rsidRDefault="009C6F68" w:rsidP="003758DB">
            <w:pPr>
              <w:autoSpaceDE w:val="0"/>
              <w:autoSpaceDN w:val="0"/>
              <w:adjustRightInd w:val="0"/>
              <w:jc w:val="right"/>
              <w:rPr>
                <w:rFonts w:ascii="Arial" w:hAnsi="Arial" w:cs="Arial"/>
                <w:b/>
                <w:color w:val="000000"/>
                <w:sz w:val="20"/>
                <w:szCs w:val="20"/>
              </w:rPr>
            </w:pPr>
            <w:r w:rsidRPr="009C6F68">
              <w:rPr>
                <w:rFonts w:ascii="Arial" w:hAnsi="Arial" w:cs="Arial"/>
                <w:b/>
                <w:color w:val="000000"/>
                <w:sz w:val="20"/>
                <w:szCs w:val="20"/>
              </w:rPr>
              <w:t xml:space="preserve">Loss of </w:t>
            </w:r>
            <w:r w:rsidR="00EC0D15" w:rsidRPr="009C6F68">
              <w:rPr>
                <w:rFonts w:ascii="Arial" w:hAnsi="Arial" w:cs="Arial"/>
                <w:b/>
                <w:color w:val="000000"/>
                <w:sz w:val="20"/>
                <w:szCs w:val="20"/>
              </w:rPr>
              <w:t>explosives</w:t>
            </w:r>
          </w:p>
        </w:tc>
        <w:tc>
          <w:tcPr>
            <w:tcW w:w="6067" w:type="dxa"/>
            <w:tcBorders>
              <w:top w:val="single" w:sz="2" w:space="0" w:color="000000"/>
              <w:left w:val="single" w:sz="2" w:space="0" w:color="000000"/>
              <w:bottom w:val="single" w:sz="2" w:space="0" w:color="000000"/>
              <w:right w:val="single" w:sz="2" w:space="0" w:color="000000"/>
            </w:tcBorders>
            <w:vAlign w:val="center"/>
          </w:tcPr>
          <w:p w14:paraId="62082D99"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Has the security of the site been considered, particularly with respect to ‘sleeping blasts’?</w:t>
            </w:r>
          </w:p>
        </w:tc>
        <w:tc>
          <w:tcPr>
            <w:tcW w:w="1276" w:type="dxa"/>
            <w:tcBorders>
              <w:top w:val="single" w:sz="2" w:space="0" w:color="000000"/>
              <w:left w:val="single" w:sz="2" w:space="0" w:color="000000"/>
              <w:bottom w:val="single" w:sz="2" w:space="0" w:color="000000"/>
              <w:right w:val="single" w:sz="2" w:space="0" w:color="000000"/>
            </w:tcBorders>
          </w:tcPr>
          <w:p w14:paraId="6ECA3626"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5E8C3B66"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488E77DB"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6EEB1882"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4C1833E1"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Has the site got systems in place to identify the loss of explosives and the reporting of the loss to the police and the regulator?</w:t>
            </w:r>
          </w:p>
        </w:tc>
        <w:tc>
          <w:tcPr>
            <w:tcW w:w="1276" w:type="dxa"/>
            <w:tcBorders>
              <w:top w:val="single" w:sz="2" w:space="0" w:color="000000"/>
              <w:left w:val="single" w:sz="2" w:space="0" w:color="000000"/>
              <w:bottom w:val="single" w:sz="2" w:space="0" w:color="000000"/>
              <w:right w:val="single" w:sz="2" w:space="0" w:color="000000"/>
            </w:tcBorders>
          </w:tcPr>
          <w:p w14:paraId="578B13EE"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0D887F76"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r>
      <w:tr w:rsidR="009C6F68" w:rsidRPr="009C6F68" w14:paraId="4522FC50"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1C98E9EC" w14:textId="77777777" w:rsidR="009C6F68" w:rsidRPr="009C6F68" w:rsidRDefault="009C6F68" w:rsidP="003758DB">
            <w:pPr>
              <w:autoSpaceDE w:val="0"/>
              <w:autoSpaceDN w:val="0"/>
              <w:adjustRightInd w:val="0"/>
              <w:rPr>
                <w:rFonts w:ascii="Arial" w:hAnsi="Arial" w:cs="Arial"/>
                <w:b/>
                <w:color w:val="000000"/>
                <w:sz w:val="20"/>
                <w:szCs w:val="20"/>
              </w:rPr>
            </w:pPr>
            <w:r w:rsidRPr="009C6F68">
              <w:rPr>
                <w:rFonts w:ascii="Arial" w:hAnsi="Arial" w:cs="Arial"/>
                <w:b/>
                <w:bCs/>
                <w:color w:val="000000"/>
                <w:sz w:val="20"/>
                <w:szCs w:val="20"/>
              </w:rPr>
              <w:t>Documentation</w:t>
            </w:r>
          </w:p>
        </w:tc>
        <w:tc>
          <w:tcPr>
            <w:tcW w:w="6067" w:type="dxa"/>
            <w:tcBorders>
              <w:top w:val="single" w:sz="2" w:space="0" w:color="000000"/>
              <w:left w:val="single" w:sz="2" w:space="0" w:color="000000"/>
              <w:bottom w:val="single" w:sz="2" w:space="0" w:color="000000"/>
              <w:right w:val="single" w:sz="2" w:space="0" w:color="000000"/>
            </w:tcBorders>
            <w:vAlign w:val="center"/>
          </w:tcPr>
          <w:p w14:paraId="3152C2A6" w14:textId="77777777" w:rsidR="009C6F68" w:rsidRPr="009C6F68" w:rsidRDefault="009C6F68" w:rsidP="003758DB">
            <w:pPr>
              <w:autoSpaceDE w:val="0"/>
              <w:autoSpaceDN w:val="0"/>
              <w:adjustRightInd w:val="0"/>
              <w:rPr>
                <w:rFonts w:ascii="Arial" w:hAnsi="Arial" w:cs="Arial"/>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14:paraId="4F0231D2"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223E2520"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6BCFEED3"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6A367209" w14:textId="77777777" w:rsidR="009C6F68" w:rsidRPr="009C6F68" w:rsidRDefault="009C6F68" w:rsidP="003758DB">
            <w:pPr>
              <w:autoSpaceDE w:val="0"/>
              <w:autoSpaceDN w:val="0"/>
              <w:adjustRightInd w:val="0"/>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45C1AF77"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blast specific risk assessments arranged?</w:t>
            </w:r>
          </w:p>
        </w:tc>
        <w:tc>
          <w:tcPr>
            <w:tcW w:w="1276" w:type="dxa"/>
            <w:tcBorders>
              <w:top w:val="single" w:sz="2" w:space="0" w:color="000000"/>
              <w:left w:val="single" w:sz="2" w:space="0" w:color="000000"/>
              <w:bottom w:val="single" w:sz="2" w:space="0" w:color="000000"/>
              <w:right w:val="single" w:sz="2" w:space="0" w:color="000000"/>
            </w:tcBorders>
          </w:tcPr>
          <w:p w14:paraId="32754D29"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591DEB12"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7D021F80"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2309F3F7"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4FE10001"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SWMS to cover all activities relating to blasting arranged?</w:t>
            </w:r>
          </w:p>
        </w:tc>
        <w:tc>
          <w:tcPr>
            <w:tcW w:w="1276" w:type="dxa"/>
            <w:tcBorders>
              <w:top w:val="single" w:sz="2" w:space="0" w:color="000000"/>
              <w:left w:val="single" w:sz="2" w:space="0" w:color="000000"/>
              <w:bottom w:val="single" w:sz="2" w:space="0" w:color="000000"/>
              <w:right w:val="single" w:sz="2" w:space="0" w:color="000000"/>
            </w:tcBorders>
          </w:tcPr>
          <w:p w14:paraId="05CA05D3"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324E32DD"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1876371C"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557F5BD3"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11F27DE7"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 xml:space="preserve">Are blast reports </w:t>
            </w:r>
            <w:proofErr w:type="gramStart"/>
            <w:r w:rsidRPr="009C6F68">
              <w:rPr>
                <w:rFonts w:ascii="Arial" w:hAnsi="Arial" w:cs="Arial"/>
                <w:color w:val="000000"/>
                <w:sz w:val="20"/>
                <w:szCs w:val="20"/>
              </w:rPr>
              <w:t>at the conclusion of</w:t>
            </w:r>
            <w:proofErr w:type="gramEnd"/>
            <w:r w:rsidRPr="009C6F68">
              <w:rPr>
                <w:rFonts w:ascii="Arial" w:hAnsi="Arial" w:cs="Arial"/>
                <w:color w:val="000000"/>
                <w:sz w:val="20"/>
                <w:szCs w:val="20"/>
              </w:rPr>
              <w:t xml:space="preserve"> each shot arranged?</w:t>
            </w:r>
          </w:p>
        </w:tc>
        <w:tc>
          <w:tcPr>
            <w:tcW w:w="1276" w:type="dxa"/>
            <w:tcBorders>
              <w:top w:val="single" w:sz="2" w:space="0" w:color="000000"/>
              <w:left w:val="single" w:sz="2" w:space="0" w:color="000000"/>
              <w:bottom w:val="single" w:sz="2" w:space="0" w:color="000000"/>
              <w:right w:val="single" w:sz="2" w:space="0" w:color="000000"/>
            </w:tcBorders>
          </w:tcPr>
          <w:p w14:paraId="1ED4CF00" w14:textId="77777777" w:rsidR="009C6F68" w:rsidRPr="009C6F68" w:rsidRDefault="009C6F68" w:rsidP="003758DB">
            <w:pPr>
              <w:autoSpaceDE w:val="0"/>
              <w:autoSpaceDN w:val="0"/>
              <w:adjustRightInd w:val="0"/>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651602CC" w14:textId="77777777" w:rsidR="009C6F68" w:rsidRPr="009C6F68" w:rsidRDefault="009C6F68" w:rsidP="003758DB">
            <w:pPr>
              <w:autoSpaceDE w:val="0"/>
              <w:autoSpaceDN w:val="0"/>
              <w:adjustRightInd w:val="0"/>
              <w:rPr>
                <w:rFonts w:ascii="Arial" w:hAnsi="Arial" w:cs="Arial"/>
                <w:i/>
                <w:iCs/>
                <w:color w:val="000000"/>
                <w:sz w:val="20"/>
                <w:szCs w:val="20"/>
              </w:rPr>
            </w:pPr>
          </w:p>
        </w:tc>
      </w:tr>
      <w:tr w:rsidR="009C6F68" w:rsidRPr="009C6F68" w14:paraId="0842446B"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0A2CEF56"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78E678A0"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Does the site need to develop a site security plan to cater for the storage of explosives or if excess explosives remain after a blast?</w:t>
            </w:r>
          </w:p>
        </w:tc>
        <w:tc>
          <w:tcPr>
            <w:tcW w:w="1276" w:type="dxa"/>
            <w:tcBorders>
              <w:top w:val="single" w:sz="2" w:space="0" w:color="000000"/>
              <w:left w:val="single" w:sz="2" w:space="0" w:color="000000"/>
              <w:bottom w:val="single" w:sz="2" w:space="0" w:color="000000"/>
              <w:right w:val="single" w:sz="2" w:space="0" w:color="000000"/>
            </w:tcBorders>
          </w:tcPr>
          <w:p w14:paraId="3CAE8FC8"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0FCEB6AA"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r>
      <w:tr w:rsidR="009C6F68" w:rsidRPr="009C6F68" w14:paraId="30F6B6FF"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71477A3C"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5E2946EE" w14:textId="77777777" w:rsidR="009C6F68" w:rsidRPr="009C6F68" w:rsidRDefault="009C6F68" w:rsidP="003758DB">
            <w:pPr>
              <w:autoSpaceDE w:val="0"/>
              <w:autoSpaceDN w:val="0"/>
              <w:adjustRightInd w:val="0"/>
              <w:rPr>
                <w:rFonts w:ascii="Arial" w:hAnsi="Arial" w:cs="Arial"/>
                <w:color w:val="000000"/>
                <w:sz w:val="20"/>
                <w:szCs w:val="20"/>
              </w:rPr>
            </w:pPr>
            <w:r w:rsidRPr="009C6F68">
              <w:rPr>
                <w:rFonts w:ascii="Arial" w:hAnsi="Arial" w:cs="Arial"/>
                <w:color w:val="000000"/>
                <w:sz w:val="20"/>
                <w:szCs w:val="20"/>
              </w:rPr>
              <w:t>Are there copies of explosive legislation, standards, and codes available for persons to refer to?</w:t>
            </w:r>
          </w:p>
        </w:tc>
        <w:tc>
          <w:tcPr>
            <w:tcW w:w="1276" w:type="dxa"/>
            <w:tcBorders>
              <w:top w:val="single" w:sz="2" w:space="0" w:color="000000"/>
              <w:left w:val="single" w:sz="2" w:space="0" w:color="000000"/>
              <w:bottom w:val="single" w:sz="2" w:space="0" w:color="000000"/>
              <w:right w:val="single" w:sz="2" w:space="0" w:color="000000"/>
            </w:tcBorders>
          </w:tcPr>
          <w:p w14:paraId="70931178"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55120FD8"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r>
      <w:tr w:rsidR="009C6F68" w:rsidRPr="009C6F68" w14:paraId="7489568B"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03D73333"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71D3E7D8" w14:textId="77777777" w:rsidR="009C6F68" w:rsidRPr="00040F89" w:rsidRDefault="009C6F68" w:rsidP="009C6F68">
            <w:pPr>
              <w:numPr>
                <w:ilvl w:val="0"/>
                <w:numId w:val="12"/>
              </w:numPr>
              <w:autoSpaceDE w:val="0"/>
              <w:autoSpaceDN w:val="0"/>
              <w:adjustRightInd w:val="0"/>
              <w:spacing w:after="0" w:line="240" w:lineRule="auto"/>
              <w:rPr>
                <w:rFonts w:ascii="Arial" w:hAnsi="Arial" w:cs="Arial"/>
                <w:i/>
                <w:color w:val="000000"/>
                <w:sz w:val="20"/>
                <w:szCs w:val="20"/>
              </w:rPr>
            </w:pPr>
            <w:r w:rsidRPr="00040F89">
              <w:rPr>
                <w:rFonts w:ascii="Arial" w:hAnsi="Arial" w:cs="Arial"/>
                <w:i/>
                <w:color w:val="000000"/>
                <w:sz w:val="20"/>
                <w:szCs w:val="20"/>
              </w:rPr>
              <w:t>Explosives Act 2003</w:t>
            </w:r>
          </w:p>
        </w:tc>
        <w:tc>
          <w:tcPr>
            <w:tcW w:w="1276" w:type="dxa"/>
            <w:tcBorders>
              <w:top w:val="single" w:sz="2" w:space="0" w:color="000000"/>
              <w:left w:val="single" w:sz="2" w:space="0" w:color="000000"/>
              <w:bottom w:val="single" w:sz="2" w:space="0" w:color="000000"/>
              <w:right w:val="single" w:sz="2" w:space="0" w:color="000000"/>
            </w:tcBorders>
          </w:tcPr>
          <w:p w14:paraId="69722BC6"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5C0630C1"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r>
      <w:tr w:rsidR="009C6F68" w:rsidRPr="009C6F68" w14:paraId="2CEA1867"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53CA0B0E"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0916FBF8" w14:textId="77777777" w:rsidR="009C6F68" w:rsidRPr="009C6F68" w:rsidRDefault="009C6F68" w:rsidP="009C6F68">
            <w:pPr>
              <w:numPr>
                <w:ilvl w:val="0"/>
                <w:numId w:val="12"/>
              </w:numPr>
              <w:autoSpaceDE w:val="0"/>
              <w:autoSpaceDN w:val="0"/>
              <w:adjustRightInd w:val="0"/>
              <w:spacing w:after="0" w:line="240" w:lineRule="auto"/>
              <w:rPr>
                <w:rFonts w:ascii="Arial" w:hAnsi="Arial" w:cs="Arial"/>
                <w:color w:val="000000"/>
                <w:sz w:val="20"/>
                <w:szCs w:val="20"/>
              </w:rPr>
            </w:pPr>
            <w:r w:rsidRPr="009C6F68">
              <w:rPr>
                <w:rFonts w:ascii="Arial" w:hAnsi="Arial" w:cs="Arial"/>
                <w:color w:val="000000"/>
                <w:sz w:val="20"/>
                <w:szCs w:val="20"/>
              </w:rPr>
              <w:t>Explosives Regulation 2013</w:t>
            </w:r>
          </w:p>
        </w:tc>
        <w:tc>
          <w:tcPr>
            <w:tcW w:w="1276" w:type="dxa"/>
            <w:tcBorders>
              <w:top w:val="single" w:sz="2" w:space="0" w:color="000000"/>
              <w:left w:val="single" w:sz="2" w:space="0" w:color="000000"/>
              <w:bottom w:val="single" w:sz="2" w:space="0" w:color="000000"/>
              <w:right w:val="single" w:sz="2" w:space="0" w:color="000000"/>
            </w:tcBorders>
          </w:tcPr>
          <w:p w14:paraId="51CD1170"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4322E64E"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r>
      <w:tr w:rsidR="009C6F68" w:rsidRPr="009C6F68" w14:paraId="109E2B63"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2BB6E7A2"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22E0FEE1" w14:textId="77777777" w:rsidR="009C6F68" w:rsidRPr="009C6F68" w:rsidRDefault="009C6F68" w:rsidP="009C6F68">
            <w:pPr>
              <w:numPr>
                <w:ilvl w:val="0"/>
                <w:numId w:val="12"/>
              </w:numPr>
              <w:autoSpaceDE w:val="0"/>
              <w:autoSpaceDN w:val="0"/>
              <w:adjustRightInd w:val="0"/>
              <w:spacing w:after="0" w:line="240" w:lineRule="auto"/>
              <w:rPr>
                <w:rFonts w:ascii="Arial" w:hAnsi="Arial" w:cs="Arial"/>
                <w:color w:val="000000"/>
                <w:sz w:val="20"/>
                <w:szCs w:val="20"/>
              </w:rPr>
            </w:pPr>
            <w:r w:rsidRPr="009C6F68">
              <w:rPr>
                <w:rFonts w:ascii="Arial" w:hAnsi="Arial" w:cs="Arial"/>
                <w:color w:val="000000"/>
                <w:sz w:val="20"/>
                <w:szCs w:val="20"/>
              </w:rPr>
              <w:t>AS 2187 (storage, transport and use of explosives)</w:t>
            </w:r>
          </w:p>
        </w:tc>
        <w:tc>
          <w:tcPr>
            <w:tcW w:w="1276" w:type="dxa"/>
            <w:tcBorders>
              <w:top w:val="single" w:sz="2" w:space="0" w:color="000000"/>
              <w:left w:val="single" w:sz="2" w:space="0" w:color="000000"/>
              <w:bottom w:val="single" w:sz="2" w:space="0" w:color="000000"/>
              <w:right w:val="single" w:sz="2" w:space="0" w:color="000000"/>
            </w:tcBorders>
          </w:tcPr>
          <w:p w14:paraId="2C9ECD17"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632EAC8B"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r>
      <w:tr w:rsidR="009C6F68" w:rsidRPr="009C6F68" w14:paraId="78F1B70D" w14:textId="77777777" w:rsidTr="00EC0D15">
        <w:trPr>
          <w:trHeight w:val="284"/>
        </w:trPr>
        <w:tc>
          <w:tcPr>
            <w:tcW w:w="1701" w:type="dxa"/>
            <w:tcBorders>
              <w:top w:val="single" w:sz="2" w:space="0" w:color="000000"/>
              <w:left w:val="single" w:sz="2" w:space="0" w:color="000000"/>
              <w:bottom w:val="single" w:sz="2" w:space="0" w:color="000000"/>
              <w:right w:val="single" w:sz="2" w:space="0" w:color="000000"/>
            </w:tcBorders>
          </w:tcPr>
          <w:p w14:paraId="1EF3351B" w14:textId="77777777" w:rsidR="009C6F68" w:rsidRPr="009C6F68" w:rsidRDefault="009C6F68" w:rsidP="003758DB">
            <w:pPr>
              <w:autoSpaceDE w:val="0"/>
              <w:autoSpaceDN w:val="0"/>
              <w:adjustRightInd w:val="0"/>
              <w:jc w:val="right"/>
              <w:rPr>
                <w:rFonts w:ascii="Arial" w:hAnsi="Arial" w:cs="Arial"/>
                <w:b/>
                <w:color w:val="000000"/>
                <w:sz w:val="20"/>
                <w:szCs w:val="20"/>
              </w:rPr>
            </w:pPr>
          </w:p>
        </w:tc>
        <w:tc>
          <w:tcPr>
            <w:tcW w:w="6067" w:type="dxa"/>
            <w:tcBorders>
              <w:top w:val="single" w:sz="2" w:space="0" w:color="000000"/>
              <w:left w:val="single" w:sz="2" w:space="0" w:color="000000"/>
              <w:bottom w:val="single" w:sz="2" w:space="0" w:color="000000"/>
              <w:right w:val="single" w:sz="2" w:space="0" w:color="000000"/>
            </w:tcBorders>
            <w:vAlign w:val="center"/>
          </w:tcPr>
          <w:p w14:paraId="734912DD" w14:textId="77777777" w:rsidR="009C6F68" w:rsidRPr="009C6F68" w:rsidRDefault="009C6F68" w:rsidP="009C6F68">
            <w:pPr>
              <w:numPr>
                <w:ilvl w:val="0"/>
                <w:numId w:val="12"/>
              </w:numPr>
              <w:autoSpaceDE w:val="0"/>
              <w:autoSpaceDN w:val="0"/>
              <w:adjustRightInd w:val="0"/>
              <w:spacing w:after="0" w:line="240" w:lineRule="auto"/>
              <w:rPr>
                <w:rFonts w:ascii="Arial" w:hAnsi="Arial" w:cs="Arial"/>
                <w:color w:val="000000"/>
                <w:sz w:val="20"/>
                <w:szCs w:val="20"/>
              </w:rPr>
            </w:pPr>
            <w:r w:rsidRPr="009C6F68">
              <w:rPr>
                <w:rFonts w:ascii="Arial" w:hAnsi="Arial" w:cs="Arial"/>
                <w:color w:val="000000"/>
                <w:sz w:val="20"/>
                <w:szCs w:val="20"/>
              </w:rPr>
              <w:t>Australian Explosives Code (transporting explosives)</w:t>
            </w:r>
          </w:p>
        </w:tc>
        <w:tc>
          <w:tcPr>
            <w:tcW w:w="1276" w:type="dxa"/>
            <w:tcBorders>
              <w:top w:val="single" w:sz="2" w:space="0" w:color="000000"/>
              <w:left w:val="single" w:sz="2" w:space="0" w:color="000000"/>
              <w:bottom w:val="single" w:sz="2" w:space="0" w:color="000000"/>
              <w:right w:val="single" w:sz="2" w:space="0" w:color="000000"/>
            </w:tcBorders>
          </w:tcPr>
          <w:p w14:paraId="5565A21E"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c>
          <w:tcPr>
            <w:tcW w:w="4281" w:type="dxa"/>
            <w:tcBorders>
              <w:top w:val="single" w:sz="2" w:space="0" w:color="000000"/>
              <w:left w:val="single" w:sz="2" w:space="0" w:color="000000"/>
              <w:bottom w:val="single" w:sz="2" w:space="0" w:color="000000"/>
              <w:right w:val="single" w:sz="6" w:space="0" w:color="auto"/>
            </w:tcBorders>
          </w:tcPr>
          <w:p w14:paraId="3709403A" w14:textId="77777777" w:rsidR="009C6F68" w:rsidRPr="009C6F68" w:rsidRDefault="009C6F68" w:rsidP="003758DB">
            <w:pPr>
              <w:autoSpaceDE w:val="0"/>
              <w:autoSpaceDN w:val="0"/>
              <w:adjustRightInd w:val="0"/>
              <w:jc w:val="right"/>
              <w:rPr>
                <w:rFonts w:ascii="Arial" w:hAnsi="Arial" w:cs="Arial"/>
                <w:i/>
                <w:iCs/>
                <w:color w:val="000000"/>
                <w:sz w:val="20"/>
                <w:szCs w:val="20"/>
              </w:rPr>
            </w:pPr>
          </w:p>
        </w:tc>
      </w:tr>
    </w:tbl>
    <w:p w14:paraId="6C086096" w14:textId="77777777" w:rsidR="00CB6E5A" w:rsidRPr="00EE58DA" w:rsidRDefault="00CB6E5A" w:rsidP="00EE58DA">
      <w:pPr>
        <w:pStyle w:val="BodyText"/>
        <w:spacing w:before="120" w:line="276" w:lineRule="auto"/>
        <w:rPr>
          <w:rFonts w:ascii="Arial" w:hAnsi="Arial" w:cs="Arial"/>
        </w:rPr>
      </w:pPr>
    </w:p>
    <w:p w14:paraId="186E45DE" w14:textId="6AEF6E2E" w:rsidR="00472465" w:rsidRDefault="00472465" w:rsidP="00EE58DA">
      <w:pPr>
        <w:spacing w:before="120" w:after="120" w:line="276" w:lineRule="auto"/>
        <w:rPr>
          <w:rFonts w:ascii="Arial" w:hAnsi="Arial" w:cs="Arial"/>
        </w:rPr>
      </w:pPr>
    </w:p>
    <w:p w14:paraId="2D140731" w14:textId="524E5647" w:rsidR="000C5E35" w:rsidRPr="00B752D5" w:rsidRDefault="000C5E35" w:rsidP="000C5E35">
      <w:pPr>
        <w:pStyle w:val="BodyText"/>
        <w:rPr>
          <w:rFonts w:ascii="Gibson" w:hAnsi="Gibson"/>
          <w:sz w:val="48"/>
          <w:szCs w:val="48"/>
        </w:rPr>
      </w:pPr>
      <w:r>
        <w:rPr>
          <w:rFonts w:ascii="Gibson" w:hAnsi="Gibson"/>
          <w:sz w:val="48"/>
          <w:szCs w:val="48"/>
        </w:rPr>
        <w:lastRenderedPageBreak/>
        <w:t>Form 17B: B</w:t>
      </w:r>
      <w:r w:rsidRPr="000C5E35">
        <w:rPr>
          <w:rFonts w:ascii="Gibson" w:hAnsi="Gibson"/>
          <w:sz w:val="48"/>
          <w:szCs w:val="48"/>
        </w:rPr>
        <w:t>last specific check sheet</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4"/>
        <w:gridCol w:w="30"/>
        <w:gridCol w:w="1634"/>
        <w:gridCol w:w="1665"/>
        <w:gridCol w:w="1098"/>
        <w:gridCol w:w="567"/>
        <w:gridCol w:w="1665"/>
        <w:gridCol w:w="36"/>
        <w:gridCol w:w="1629"/>
        <w:gridCol w:w="1665"/>
        <w:gridCol w:w="1100"/>
        <w:gridCol w:w="567"/>
      </w:tblGrid>
      <w:tr w:rsidR="000C5E35" w:rsidRPr="000C5E35" w14:paraId="7BF76722" w14:textId="77777777" w:rsidTr="00C254B1">
        <w:tc>
          <w:tcPr>
            <w:tcW w:w="1664" w:type="dxa"/>
            <w:shd w:val="clear" w:color="auto" w:fill="808080"/>
            <w:vAlign w:val="center"/>
          </w:tcPr>
          <w:p w14:paraId="4884305E" w14:textId="77777777" w:rsidR="000C5E35" w:rsidRPr="000C5E35" w:rsidRDefault="000C5E35" w:rsidP="00C254B1">
            <w:pPr>
              <w:spacing w:after="60"/>
              <w:rPr>
                <w:rFonts w:ascii="Arial" w:eastAsia="Cambria" w:hAnsi="Arial" w:cs="Arial"/>
                <w:b/>
                <w:color w:val="FFFFFF" w:themeColor="background1"/>
                <w:sz w:val="20"/>
                <w:szCs w:val="20"/>
              </w:rPr>
            </w:pPr>
            <w:r w:rsidRPr="000C5E35">
              <w:rPr>
                <w:rFonts w:ascii="Arial" w:eastAsia="Cambria" w:hAnsi="Arial" w:cs="Arial"/>
                <w:b/>
                <w:color w:val="FFFFFF" w:themeColor="background1"/>
                <w:sz w:val="20"/>
                <w:szCs w:val="20"/>
              </w:rPr>
              <w:t>Site</w:t>
            </w:r>
          </w:p>
        </w:tc>
        <w:tc>
          <w:tcPr>
            <w:tcW w:w="1664" w:type="dxa"/>
            <w:gridSpan w:val="2"/>
          </w:tcPr>
          <w:p w14:paraId="12406DDA" w14:textId="77777777" w:rsidR="000C5E35" w:rsidRPr="000C5E35" w:rsidRDefault="000C5E35" w:rsidP="00C254B1">
            <w:pPr>
              <w:spacing w:after="60"/>
              <w:rPr>
                <w:rFonts w:ascii="Arial" w:eastAsia="Cambria" w:hAnsi="Arial" w:cs="Arial"/>
                <w:sz w:val="20"/>
                <w:szCs w:val="20"/>
              </w:rPr>
            </w:pPr>
          </w:p>
        </w:tc>
        <w:tc>
          <w:tcPr>
            <w:tcW w:w="1665" w:type="dxa"/>
            <w:shd w:val="clear" w:color="auto" w:fill="808080"/>
          </w:tcPr>
          <w:p w14:paraId="4CC306A8" w14:textId="77777777" w:rsidR="000C5E35" w:rsidRPr="000C5E35" w:rsidRDefault="000C5E35" w:rsidP="00C254B1">
            <w:pPr>
              <w:spacing w:after="60"/>
              <w:rPr>
                <w:rFonts w:ascii="Arial" w:eastAsia="Cambria" w:hAnsi="Arial" w:cs="Arial"/>
                <w:b/>
                <w:color w:val="FFFFFF" w:themeColor="background1"/>
                <w:sz w:val="20"/>
                <w:szCs w:val="20"/>
              </w:rPr>
            </w:pPr>
            <w:r w:rsidRPr="000C5E35">
              <w:rPr>
                <w:rFonts w:ascii="Arial" w:eastAsia="Cambria" w:hAnsi="Arial" w:cs="Arial"/>
                <w:b/>
                <w:color w:val="FFFFFF" w:themeColor="background1"/>
                <w:sz w:val="20"/>
                <w:szCs w:val="20"/>
              </w:rPr>
              <w:t>Date blast commenced</w:t>
            </w:r>
          </w:p>
        </w:tc>
        <w:tc>
          <w:tcPr>
            <w:tcW w:w="1665" w:type="dxa"/>
            <w:gridSpan w:val="2"/>
          </w:tcPr>
          <w:p w14:paraId="70E3394A" w14:textId="77777777" w:rsidR="000C5E35" w:rsidRPr="000C5E35" w:rsidRDefault="000C5E35" w:rsidP="00C254B1">
            <w:pPr>
              <w:spacing w:after="60"/>
              <w:rPr>
                <w:rFonts w:ascii="Arial" w:eastAsia="Cambria" w:hAnsi="Arial" w:cs="Arial"/>
                <w:sz w:val="20"/>
                <w:szCs w:val="20"/>
              </w:rPr>
            </w:pPr>
          </w:p>
        </w:tc>
        <w:tc>
          <w:tcPr>
            <w:tcW w:w="1665" w:type="dxa"/>
            <w:shd w:val="clear" w:color="auto" w:fill="808080"/>
            <w:vAlign w:val="center"/>
          </w:tcPr>
          <w:p w14:paraId="5819B90D" w14:textId="77777777" w:rsidR="000C5E35" w:rsidRPr="000C5E35" w:rsidRDefault="000C5E35" w:rsidP="00C254B1">
            <w:pPr>
              <w:spacing w:after="60"/>
              <w:rPr>
                <w:rFonts w:ascii="Arial" w:eastAsia="Cambria" w:hAnsi="Arial" w:cs="Arial"/>
                <w:b/>
                <w:color w:val="FFFFFF" w:themeColor="background1"/>
                <w:sz w:val="20"/>
                <w:szCs w:val="20"/>
              </w:rPr>
            </w:pPr>
            <w:r w:rsidRPr="000C5E35">
              <w:rPr>
                <w:rFonts w:ascii="Arial" w:eastAsia="Cambria" w:hAnsi="Arial" w:cs="Arial"/>
                <w:b/>
                <w:color w:val="FFFFFF" w:themeColor="background1"/>
                <w:sz w:val="20"/>
                <w:szCs w:val="20"/>
              </w:rPr>
              <w:t>Date fired</w:t>
            </w:r>
          </w:p>
        </w:tc>
        <w:tc>
          <w:tcPr>
            <w:tcW w:w="1665" w:type="dxa"/>
            <w:gridSpan w:val="2"/>
          </w:tcPr>
          <w:p w14:paraId="6DDD1A96" w14:textId="77777777" w:rsidR="000C5E35" w:rsidRPr="000C5E35" w:rsidRDefault="000C5E35" w:rsidP="00C254B1">
            <w:pPr>
              <w:spacing w:after="60"/>
              <w:rPr>
                <w:rFonts w:ascii="Arial" w:eastAsia="Cambria" w:hAnsi="Arial" w:cs="Arial"/>
                <w:sz w:val="20"/>
                <w:szCs w:val="20"/>
              </w:rPr>
            </w:pPr>
          </w:p>
        </w:tc>
        <w:tc>
          <w:tcPr>
            <w:tcW w:w="1665" w:type="dxa"/>
            <w:shd w:val="clear" w:color="auto" w:fill="808080"/>
          </w:tcPr>
          <w:p w14:paraId="5651D7CA" w14:textId="1AA668F8" w:rsidR="000C5E35" w:rsidRPr="000C5E35" w:rsidRDefault="000C5E35" w:rsidP="00C254B1">
            <w:pPr>
              <w:spacing w:after="60"/>
              <w:rPr>
                <w:rFonts w:ascii="Arial" w:eastAsia="Cambria" w:hAnsi="Arial" w:cs="Arial"/>
                <w:b/>
                <w:color w:val="FFFFFF" w:themeColor="background1"/>
                <w:sz w:val="20"/>
                <w:szCs w:val="20"/>
              </w:rPr>
            </w:pPr>
            <w:r w:rsidRPr="000C5E35">
              <w:rPr>
                <w:rFonts w:ascii="Arial" w:eastAsia="Cambria" w:hAnsi="Arial" w:cs="Arial"/>
                <w:b/>
                <w:color w:val="FFFFFF" w:themeColor="background1"/>
                <w:sz w:val="20"/>
                <w:szCs w:val="20"/>
              </w:rPr>
              <w:t>Blast number</w:t>
            </w:r>
          </w:p>
        </w:tc>
        <w:tc>
          <w:tcPr>
            <w:tcW w:w="1667" w:type="dxa"/>
            <w:gridSpan w:val="2"/>
          </w:tcPr>
          <w:p w14:paraId="1CD03E6C" w14:textId="77777777" w:rsidR="000C5E35" w:rsidRPr="000C5E35" w:rsidRDefault="000C5E35" w:rsidP="00C254B1">
            <w:pPr>
              <w:spacing w:after="60"/>
              <w:rPr>
                <w:rFonts w:ascii="Arial" w:eastAsia="Cambria" w:hAnsi="Arial" w:cs="Arial"/>
                <w:sz w:val="20"/>
                <w:szCs w:val="20"/>
              </w:rPr>
            </w:pPr>
          </w:p>
        </w:tc>
      </w:tr>
      <w:tr w:rsidR="000C5E35" w:rsidRPr="000C5E35" w14:paraId="1C92C2C5" w14:textId="77777777" w:rsidTr="005972D9">
        <w:tc>
          <w:tcPr>
            <w:tcW w:w="6658" w:type="dxa"/>
            <w:gridSpan w:val="6"/>
            <w:vAlign w:val="bottom"/>
          </w:tcPr>
          <w:p w14:paraId="5D3C8281" w14:textId="6A541A49" w:rsidR="000C5E35" w:rsidRPr="000C5E35" w:rsidRDefault="000C5E35" w:rsidP="003758DB">
            <w:pPr>
              <w:spacing w:after="60"/>
              <w:rPr>
                <w:rFonts w:ascii="Arial" w:eastAsia="Cambria" w:hAnsi="Arial" w:cs="Arial"/>
                <w:sz w:val="20"/>
                <w:szCs w:val="20"/>
              </w:rPr>
            </w:pPr>
            <w:r w:rsidRPr="000C5E35">
              <w:rPr>
                <w:rFonts w:ascii="Arial" w:eastAsia="Cambria" w:hAnsi="Arial" w:cs="Arial"/>
                <w:sz w:val="20"/>
                <w:szCs w:val="20"/>
              </w:rPr>
              <w:t xml:space="preserve">Company performing </w:t>
            </w:r>
            <w:r w:rsidR="009355F0" w:rsidRPr="000C5E35">
              <w:rPr>
                <w:rFonts w:ascii="Arial" w:eastAsia="Cambria" w:hAnsi="Arial" w:cs="Arial"/>
                <w:sz w:val="20"/>
                <w:szCs w:val="20"/>
              </w:rPr>
              <w:t>drilling</w:t>
            </w:r>
            <w:r w:rsidRPr="000C5E35">
              <w:rPr>
                <w:rFonts w:ascii="Arial" w:eastAsia="Cambria" w:hAnsi="Arial" w:cs="Arial"/>
                <w:sz w:val="20"/>
                <w:szCs w:val="20"/>
              </w:rPr>
              <w:t>:</w:t>
            </w:r>
          </w:p>
        </w:tc>
        <w:tc>
          <w:tcPr>
            <w:tcW w:w="6662" w:type="dxa"/>
            <w:gridSpan w:val="6"/>
            <w:vAlign w:val="bottom"/>
          </w:tcPr>
          <w:p w14:paraId="75677224" w14:textId="70FCA48F" w:rsidR="000C5E35" w:rsidRPr="000C5E35" w:rsidRDefault="000C5E35" w:rsidP="003758DB">
            <w:pPr>
              <w:spacing w:after="60"/>
              <w:rPr>
                <w:rFonts w:ascii="Arial" w:eastAsia="Cambria" w:hAnsi="Arial" w:cs="Arial"/>
                <w:sz w:val="20"/>
                <w:szCs w:val="20"/>
              </w:rPr>
            </w:pPr>
            <w:r w:rsidRPr="000C5E35">
              <w:rPr>
                <w:rFonts w:ascii="Arial" w:eastAsia="Cambria" w:hAnsi="Arial" w:cs="Arial"/>
                <w:sz w:val="20"/>
                <w:szCs w:val="20"/>
              </w:rPr>
              <w:t xml:space="preserve">Name of </w:t>
            </w:r>
            <w:r w:rsidR="009355F0" w:rsidRPr="000C5E35">
              <w:rPr>
                <w:rFonts w:ascii="Arial" w:eastAsia="Cambria" w:hAnsi="Arial" w:cs="Arial"/>
                <w:sz w:val="20"/>
                <w:szCs w:val="20"/>
              </w:rPr>
              <w:t>driller</w:t>
            </w:r>
            <w:r w:rsidRPr="000C5E35">
              <w:rPr>
                <w:rFonts w:ascii="Arial" w:eastAsia="Cambria" w:hAnsi="Arial" w:cs="Arial"/>
                <w:sz w:val="20"/>
                <w:szCs w:val="20"/>
              </w:rPr>
              <w:t>:</w:t>
            </w:r>
          </w:p>
        </w:tc>
      </w:tr>
      <w:tr w:rsidR="000C5E35" w:rsidRPr="000C5E35" w14:paraId="288B3625" w14:textId="77777777" w:rsidTr="005972D9">
        <w:tc>
          <w:tcPr>
            <w:tcW w:w="6658" w:type="dxa"/>
            <w:gridSpan w:val="6"/>
            <w:tcBorders>
              <w:bottom w:val="single" w:sz="4" w:space="0" w:color="auto"/>
            </w:tcBorders>
            <w:vAlign w:val="bottom"/>
          </w:tcPr>
          <w:p w14:paraId="4546C46D" w14:textId="207A46F9" w:rsidR="000C5E35" w:rsidRPr="000C5E35" w:rsidRDefault="000C5E35" w:rsidP="003758DB">
            <w:pPr>
              <w:spacing w:after="60"/>
              <w:rPr>
                <w:rFonts w:ascii="Arial" w:eastAsia="Cambria" w:hAnsi="Arial" w:cs="Arial"/>
                <w:sz w:val="20"/>
                <w:szCs w:val="20"/>
              </w:rPr>
            </w:pPr>
            <w:r w:rsidRPr="000C5E35">
              <w:rPr>
                <w:rFonts w:ascii="Arial" w:eastAsia="Cambria" w:hAnsi="Arial" w:cs="Arial"/>
                <w:sz w:val="20"/>
                <w:szCs w:val="20"/>
              </w:rPr>
              <w:t xml:space="preserve">Company performing </w:t>
            </w:r>
            <w:r w:rsidR="009355F0" w:rsidRPr="000C5E35">
              <w:rPr>
                <w:rFonts w:ascii="Arial" w:eastAsia="Cambria" w:hAnsi="Arial" w:cs="Arial"/>
                <w:sz w:val="20"/>
                <w:szCs w:val="20"/>
              </w:rPr>
              <w:t>blasting</w:t>
            </w:r>
            <w:r w:rsidRPr="000C5E35">
              <w:rPr>
                <w:rFonts w:ascii="Arial" w:eastAsia="Cambria" w:hAnsi="Arial" w:cs="Arial"/>
                <w:sz w:val="20"/>
                <w:szCs w:val="20"/>
              </w:rPr>
              <w:t>:</w:t>
            </w:r>
          </w:p>
        </w:tc>
        <w:tc>
          <w:tcPr>
            <w:tcW w:w="6662" w:type="dxa"/>
            <w:gridSpan w:val="6"/>
            <w:tcBorders>
              <w:bottom w:val="single" w:sz="4" w:space="0" w:color="auto"/>
            </w:tcBorders>
            <w:vAlign w:val="bottom"/>
          </w:tcPr>
          <w:p w14:paraId="46EA60AA" w14:textId="6CC7D5A6" w:rsidR="000C5E35" w:rsidRPr="000C5E35" w:rsidRDefault="000C5E35" w:rsidP="003758DB">
            <w:pPr>
              <w:spacing w:after="60"/>
              <w:rPr>
                <w:rFonts w:ascii="Arial" w:eastAsia="Cambria" w:hAnsi="Arial" w:cs="Arial"/>
                <w:sz w:val="20"/>
                <w:szCs w:val="20"/>
              </w:rPr>
            </w:pPr>
            <w:r w:rsidRPr="000C5E35">
              <w:rPr>
                <w:rFonts w:ascii="Arial" w:eastAsia="Cambria" w:hAnsi="Arial" w:cs="Arial"/>
                <w:sz w:val="20"/>
                <w:szCs w:val="20"/>
              </w:rPr>
              <w:t xml:space="preserve">Nominated </w:t>
            </w:r>
            <w:r w:rsidR="009355F0" w:rsidRPr="000C5E35">
              <w:rPr>
                <w:rFonts w:ascii="Arial" w:eastAsia="Cambria" w:hAnsi="Arial" w:cs="Arial"/>
                <w:sz w:val="20"/>
                <w:szCs w:val="20"/>
              </w:rPr>
              <w:t>shotfirer</w:t>
            </w:r>
            <w:r w:rsidRPr="000C5E35">
              <w:rPr>
                <w:rFonts w:ascii="Arial" w:eastAsia="Cambria" w:hAnsi="Arial" w:cs="Arial"/>
                <w:sz w:val="20"/>
                <w:szCs w:val="20"/>
              </w:rPr>
              <w:t xml:space="preserve">: </w:t>
            </w:r>
            <w:r w:rsidR="009355F0" w:rsidRPr="000C5E35">
              <w:rPr>
                <w:rFonts w:ascii="Arial" w:eastAsia="Cambria" w:hAnsi="Arial" w:cs="Arial"/>
                <w:sz w:val="20"/>
                <w:szCs w:val="20"/>
              </w:rPr>
              <w:t>licence number</w:t>
            </w:r>
          </w:p>
        </w:tc>
      </w:tr>
      <w:tr w:rsidR="000C5E35" w:rsidRPr="000C5E35" w14:paraId="11B9154A" w14:textId="77777777" w:rsidTr="00C254B1">
        <w:tc>
          <w:tcPr>
            <w:tcW w:w="13320" w:type="dxa"/>
            <w:gridSpan w:val="12"/>
            <w:tcBorders>
              <w:bottom w:val="single" w:sz="4" w:space="0" w:color="auto"/>
            </w:tcBorders>
            <w:vAlign w:val="bottom"/>
          </w:tcPr>
          <w:p w14:paraId="7FA901DA" w14:textId="6552CFFF" w:rsidR="000C5E35" w:rsidRPr="000C5E35" w:rsidRDefault="000C5E35" w:rsidP="003758DB">
            <w:pPr>
              <w:spacing w:after="60"/>
              <w:rPr>
                <w:rFonts w:ascii="Arial" w:eastAsia="Cambria" w:hAnsi="Arial" w:cs="Arial"/>
                <w:sz w:val="20"/>
                <w:szCs w:val="20"/>
              </w:rPr>
            </w:pPr>
            <w:r w:rsidRPr="000C5E35">
              <w:rPr>
                <w:rFonts w:ascii="Arial" w:eastAsia="Cambria" w:hAnsi="Arial" w:cs="Arial"/>
                <w:sz w:val="20"/>
                <w:szCs w:val="20"/>
              </w:rPr>
              <w:t xml:space="preserve">Person supervising </w:t>
            </w:r>
            <w:r w:rsidR="009355F0" w:rsidRPr="000C5E35">
              <w:rPr>
                <w:rFonts w:ascii="Arial" w:eastAsia="Cambria" w:hAnsi="Arial" w:cs="Arial"/>
                <w:sz w:val="20"/>
                <w:szCs w:val="20"/>
              </w:rPr>
              <w:t xml:space="preserve">drill </w:t>
            </w:r>
            <w:r w:rsidR="009355F0">
              <w:rPr>
                <w:rFonts w:ascii="Arial" w:eastAsia="Cambria" w:hAnsi="Arial" w:cs="Arial"/>
                <w:sz w:val="20"/>
                <w:szCs w:val="20"/>
              </w:rPr>
              <w:t>and</w:t>
            </w:r>
            <w:r w:rsidRPr="000C5E35">
              <w:rPr>
                <w:rFonts w:ascii="Arial" w:eastAsia="Cambria" w:hAnsi="Arial" w:cs="Arial"/>
                <w:sz w:val="20"/>
                <w:szCs w:val="20"/>
              </w:rPr>
              <w:t xml:space="preserve"> </w:t>
            </w:r>
            <w:r w:rsidR="009355F0" w:rsidRPr="000C5E35">
              <w:rPr>
                <w:rFonts w:ascii="Arial" w:eastAsia="Cambria" w:hAnsi="Arial" w:cs="Arial"/>
                <w:sz w:val="20"/>
                <w:szCs w:val="20"/>
              </w:rPr>
              <w:t xml:space="preserve">blast </w:t>
            </w:r>
            <w:r w:rsidRPr="000C5E35">
              <w:rPr>
                <w:rFonts w:ascii="Arial" w:eastAsia="Cambria" w:hAnsi="Arial" w:cs="Arial"/>
                <w:sz w:val="20"/>
                <w:szCs w:val="20"/>
              </w:rPr>
              <w:t xml:space="preserve">for </w:t>
            </w:r>
            <w:r w:rsidR="009355F0" w:rsidRPr="000C5E35">
              <w:rPr>
                <w:rFonts w:ascii="Arial" w:eastAsia="Cambria" w:hAnsi="Arial" w:cs="Arial"/>
                <w:sz w:val="20"/>
                <w:szCs w:val="20"/>
              </w:rPr>
              <w:t>quarry</w:t>
            </w:r>
            <w:r w:rsidRPr="000C5E35">
              <w:rPr>
                <w:rFonts w:ascii="Arial" w:eastAsia="Cambria" w:hAnsi="Arial" w:cs="Arial"/>
                <w:sz w:val="20"/>
                <w:szCs w:val="20"/>
              </w:rPr>
              <w:t>:</w:t>
            </w:r>
          </w:p>
        </w:tc>
      </w:tr>
      <w:tr w:rsidR="00C254B1" w:rsidRPr="009355F0" w14:paraId="2738FC05" w14:textId="77777777" w:rsidTr="00C254B1">
        <w:tblPrEx>
          <w:tblLook w:val="04A0" w:firstRow="1" w:lastRow="0" w:firstColumn="1" w:lastColumn="0" w:noHBand="0" w:noVBand="1"/>
        </w:tblPrEx>
        <w:trPr>
          <w:trHeight w:val="284"/>
        </w:trPr>
        <w:tc>
          <w:tcPr>
            <w:tcW w:w="1694" w:type="dxa"/>
            <w:gridSpan w:val="2"/>
            <w:shd w:val="clear" w:color="auto" w:fill="FFFFFF"/>
          </w:tcPr>
          <w:p w14:paraId="7B3D6CAD" w14:textId="77777777" w:rsidR="009355F0" w:rsidRPr="009355F0" w:rsidRDefault="009355F0" w:rsidP="00C254B1">
            <w:pPr>
              <w:pStyle w:val="BodyText2"/>
              <w:tabs>
                <w:tab w:val="left" w:pos="-3119"/>
              </w:tabs>
              <w:spacing w:line="240" w:lineRule="auto"/>
              <w:rPr>
                <w:rFonts w:ascii="Arial" w:hAnsi="Arial" w:cs="Arial"/>
                <w:sz w:val="20"/>
                <w:szCs w:val="20"/>
              </w:rPr>
            </w:pPr>
          </w:p>
        </w:tc>
        <w:tc>
          <w:tcPr>
            <w:tcW w:w="4397" w:type="dxa"/>
            <w:gridSpan w:val="3"/>
            <w:shd w:val="clear" w:color="auto" w:fill="auto"/>
          </w:tcPr>
          <w:p w14:paraId="7E7F2F0A" w14:textId="77777777" w:rsidR="009355F0" w:rsidRPr="009355F0" w:rsidRDefault="009355F0" w:rsidP="00C254B1">
            <w:pPr>
              <w:pStyle w:val="BodyText2"/>
              <w:tabs>
                <w:tab w:val="left" w:pos="-3119"/>
              </w:tabs>
              <w:spacing w:line="240" w:lineRule="auto"/>
              <w:rPr>
                <w:rFonts w:ascii="Arial" w:hAnsi="Arial" w:cs="Arial"/>
                <w:b/>
                <w:color w:val="FF0000"/>
                <w:sz w:val="16"/>
                <w:szCs w:val="16"/>
              </w:rPr>
            </w:pPr>
            <w:r w:rsidRPr="009355F0">
              <w:rPr>
                <w:rFonts w:ascii="Arial" w:hAnsi="Arial" w:cs="Arial"/>
                <w:b/>
                <w:color w:val="FF0000"/>
                <w:sz w:val="16"/>
                <w:szCs w:val="16"/>
              </w:rPr>
              <w:t>(To be completed before drilling commences)</w:t>
            </w:r>
          </w:p>
        </w:tc>
        <w:tc>
          <w:tcPr>
            <w:tcW w:w="567" w:type="dxa"/>
            <w:shd w:val="clear" w:color="auto" w:fill="auto"/>
          </w:tcPr>
          <w:p w14:paraId="703C9F1F" w14:textId="77777777" w:rsidR="009355F0" w:rsidRPr="009355F0" w:rsidRDefault="009355F0" w:rsidP="00C254B1">
            <w:pPr>
              <w:pStyle w:val="BodyText2"/>
              <w:tabs>
                <w:tab w:val="left" w:pos="-3119"/>
              </w:tabs>
              <w:spacing w:line="240" w:lineRule="auto"/>
              <w:rPr>
                <w:rFonts w:ascii="Arial" w:hAnsi="Arial" w:cs="Arial"/>
                <w:b/>
                <w:sz w:val="20"/>
                <w:szCs w:val="20"/>
              </w:rPr>
            </w:pPr>
            <w:r w:rsidRPr="009355F0">
              <w:rPr>
                <w:rFonts w:ascii="Arial" w:hAnsi="Arial" w:cs="Arial"/>
                <w:b/>
                <w:sz w:val="20"/>
                <w:szCs w:val="20"/>
              </w:rPr>
              <w:t>Y/N</w:t>
            </w:r>
          </w:p>
        </w:tc>
        <w:tc>
          <w:tcPr>
            <w:tcW w:w="1701" w:type="dxa"/>
            <w:gridSpan w:val="2"/>
            <w:shd w:val="clear" w:color="auto" w:fill="FFFFFF"/>
          </w:tcPr>
          <w:p w14:paraId="60B15847" w14:textId="77777777" w:rsidR="009355F0" w:rsidRPr="009355F0" w:rsidRDefault="009355F0" w:rsidP="00C254B1">
            <w:pPr>
              <w:pStyle w:val="BodyText2"/>
              <w:tabs>
                <w:tab w:val="left" w:pos="-3119"/>
              </w:tabs>
              <w:spacing w:line="240" w:lineRule="auto"/>
              <w:rPr>
                <w:rFonts w:ascii="Arial" w:hAnsi="Arial" w:cs="Arial"/>
                <w:sz w:val="20"/>
                <w:szCs w:val="20"/>
              </w:rPr>
            </w:pPr>
          </w:p>
        </w:tc>
        <w:tc>
          <w:tcPr>
            <w:tcW w:w="4394" w:type="dxa"/>
            <w:gridSpan w:val="3"/>
            <w:shd w:val="clear" w:color="auto" w:fill="auto"/>
          </w:tcPr>
          <w:p w14:paraId="0E948AEA" w14:textId="77777777" w:rsidR="009355F0" w:rsidRPr="009355F0" w:rsidRDefault="009355F0" w:rsidP="00C254B1">
            <w:pPr>
              <w:pStyle w:val="BodyText2"/>
              <w:tabs>
                <w:tab w:val="left" w:pos="-3119"/>
              </w:tabs>
              <w:spacing w:line="240" w:lineRule="auto"/>
              <w:rPr>
                <w:rFonts w:ascii="Arial" w:hAnsi="Arial" w:cs="Arial"/>
                <w:sz w:val="16"/>
                <w:szCs w:val="16"/>
              </w:rPr>
            </w:pPr>
            <w:r w:rsidRPr="009355F0">
              <w:rPr>
                <w:rFonts w:ascii="Arial" w:hAnsi="Arial" w:cs="Arial"/>
                <w:b/>
                <w:color w:val="FF0000"/>
                <w:sz w:val="16"/>
                <w:szCs w:val="16"/>
              </w:rPr>
              <w:t>(To be completed before firing commences)</w:t>
            </w:r>
          </w:p>
        </w:tc>
        <w:tc>
          <w:tcPr>
            <w:tcW w:w="567" w:type="dxa"/>
            <w:shd w:val="clear" w:color="auto" w:fill="auto"/>
          </w:tcPr>
          <w:p w14:paraId="73A1F4CB" w14:textId="77777777" w:rsidR="009355F0" w:rsidRPr="009355F0" w:rsidRDefault="009355F0" w:rsidP="00C254B1">
            <w:pPr>
              <w:pStyle w:val="BodyText2"/>
              <w:tabs>
                <w:tab w:val="left" w:pos="-3119"/>
              </w:tabs>
              <w:spacing w:line="240" w:lineRule="auto"/>
              <w:rPr>
                <w:rFonts w:ascii="Arial" w:hAnsi="Arial" w:cs="Arial"/>
                <w:sz w:val="20"/>
                <w:szCs w:val="20"/>
              </w:rPr>
            </w:pPr>
            <w:r w:rsidRPr="009355F0">
              <w:rPr>
                <w:rFonts w:ascii="Arial" w:hAnsi="Arial" w:cs="Arial"/>
                <w:b/>
                <w:sz w:val="20"/>
                <w:szCs w:val="20"/>
              </w:rPr>
              <w:t>Y/N</w:t>
            </w:r>
          </w:p>
        </w:tc>
      </w:tr>
      <w:tr w:rsidR="009355F0" w:rsidRPr="009355F0" w14:paraId="0ED86BE6" w14:textId="77777777" w:rsidTr="00C254B1">
        <w:tblPrEx>
          <w:tblLook w:val="04A0" w:firstRow="1" w:lastRow="0" w:firstColumn="1" w:lastColumn="0" w:noHBand="0" w:noVBand="1"/>
        </w:tblPrEx>
        <w:trPr>
          <w:trHeight w:val="284"/>
        </w:trPr>
        <w:tc>
          <w:tcPr>
            <w:tcW w:w="1694" w:type="dxa"/>
            <w:gridSpan w:val="2"/>
            <w:shd w:val="clear" w:color="auto" w:fill="808080"/>
          </w:tcPr>
          <w:p w14:paraId="5029116D" w14:textId="10868EE5" w:rsidR="009355F0" w:rsidRPr="009355F0" w:rsidRDefault="009355F0" w:rsidP="00C254B1">
            <w:pPr>
              <w:pStyle w:val="BodyText2"/>
              <w:tabs>
                <w:tab w:val="left" w:pos="-3119"/>
              </w:tabs>
              <w:spacing w:line="240" w:lineRule="auto"/>
              <w:rPr>
                <w:rFonts w:ascii="Arial" w:hAnsi="Arial" w:cs="Arial"/>
                <w:b/>
                <w:color w:val="FFFFFF" w:themeColor="background1"/>
                <w:sz w:val="20"/>
                <w:szCs w:val="20"/>
              </w:rPr>
            </w:pPr>
            <w:r w:rsidRPr="009355F0">
              <w:rPr>
                <w:rFonts w:ascii="Arial" w:hAnsi="Arial" w:cs="Arial"/>
                <w:b/>
                <w:color w:val="FFFFFF" w:themeColor="background1"/>
                <w:sz w:val="20"/>
                <w:szCs w:val="20"/>
              </w:rPr>
              <w:t xml:space="preserve">Access </w:t>
            </w:r>
            <w:r>
              <w:rPr>
                <w:rFonts w:ascii="Arial" w:hAnsi="Arial" w:cs="Arial"/>
                <w:b/>
                <w:color w:val="FFFFFF" w:themeColor="background1"/>
                <w:sz w:val="20"/>
                <w:szCs w:val="20"/>
              </w:rPr>
              <w:t>and</w:t>
            </w:r>
            <w:r w:rsidRPr="009355F0">
              <w:rPr>
                <w:rFonts w:ascii="Arial" w:hAnsi="Arial" w:cs="Arial"/>
                <w:b/>
                <w:color w:val="FFFFFF" w:themeColor="background1"/>
                <w:sz w:val="20"/>
                <w:szCs w:val="20"/>
              </w:rPr>
              <w:t xml:space="preserve"> layout</w:t>
            </w:r>
          </w:p>
        </w:tc>
        <w:tc>
          <w:tcPr>
            <w:tcW w:w="4397" w:type="dxa"/>
            <w:gridSpan w:val="3"/>
            <w:shd w:val="clear" w:color="auto" w:fill="auto"/>
          </w:tcPr>
          <w:p w14:paraId="528E529F" w14:textId="42A087E8" w:rsidR="009355F0" w:rsidRPr="009355F0" w:rsidRDefault="009355F0"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 xml:space="preserve">Is the access road to the bench adequate? </w:t>
            </w:r>
            <w:r w:rsidRPr="00C254B1">
              <w:rPr>
                <w:rFonts w:ascii="Arial" w:hAnsi="Arial" w:cs="Arial"/>
                <w:sz w:val="16"/>
                <w:szCs w:val="16"/>
              </w:rPr>
              <w:t>(gradient, edges protected, surface)</w:t>
            </w:r>
          </w:p>
        </w:tc>
        <w:tc>
          <w:tcPr>
            <w:tcW w:w="567" w:type="dxa"/>
            <w:shd w:val="clear" w:color="auto" w:fill="auto"/>
          </w:tcPr>
          <w:p w14:paraId="3904774D" w14:textId="77777777" w:rsidR="009355F0" w:rsidRPr="009355F0" w:rsidRDefault="009355F0" w:rsidP="00C254B1">
            <w:pPr>
              <w:pStyle w:val="BodyText2"/>
              <w:tabs>
                <w:tab w:val="left" w:pos="-3119"/>
              </w:tabs>
              <w:spacing w:line="240" w:lineRule="auto"/>
              <w:rPr>
                <w:rFonts w:ascii="Arial" w:hAnsi="Arial" w:cs="Arial"/>
                <w:sz w:val="20"/>
                <w:szCs w:val="20"/>
              </w:rPr>
            </w:pPr>
          </w:p>
        </w:tc>
        <w:tc>
          <w:tcPr>
            <w:tcW w:w="1701" w:type="dxa"/>
            <w:gridSpan w:val="2"/>
            <w:shd w:val="clear" w:color="auto" w:fill="808080"/>
          </w:tcPr>
          <w:p w14:paraId="7B61A122" w14:textId="3E56786B" w:rsidR="009355F0" w:rsidRPr="009355F0" w:rsidRDefault="009355F0" w:rsidP="00C254B1">
            <w:pPr>
              <w:pStyle w:val="BodyText2"/>
              <w:tabs>
                <w:tab w:val="left" w:pos="-3119"/>
              </w:tabs>
              <w:spacing w:line="240" w:lineRule="auto"/>
              <w:rPr>
                <w:rFonts w:ascii="Arial" w:hAnsi="Arial" w:cs="Arial"/>
                <w:b/>
                <w:color w:val="FFFFFF" w:themeColor="background1"/>
                <w:sz w:val="20"/>
                <w:szCs w:val="20"/>
              </w:rPr>
            </w:pPr>
            <w:r>
              <w:rPr>
                <w:rFonts w:ascii="Arial" w:hAnsi="Arial" w:cs="Arial"/>
                <w:b/>
                <w:color w:val="FFFFFF" w:themeColor="background1"/>
                <w:sz w:val="20"/>
                <w:szCs w:val="20"/>
              </w:rPr>
              <w:t>Pre-</w:t>
            </w:r>
            <w:r w:rsidRPr="009355F0">
              <w:rPr>
                <w:rFonts w:ascii="Arial" w:hAnsi="Arial" w:cs="Arial"/>
                <w:b/>
                <w:color w:val="FFFFFF" w:themeColor="background1"/>
                <w:sz w:val="20"/>
                <w:szCs w:val="20"/>
              </w:rPr>
              <w:t>initiation</w:t>
            </w:r>
          </w:p>
        </w:tc>
        <w:tc>
          <w:tcPr>
            <w:tcW w:w="4394" w:type="dxa"/>
            <w:gridSpan w:val="3"/>
            <w:shd w:val="clear" w:color="auto" w:fill="auto"/>
          </w:tcPr>
          <w:p w14:paraId="6B6F7F39" w14:textId="77777777" w:rsidR="009355F0" w:rsidRPr="009355F0" w:rsidRDefault="009355F0"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 xml:space="preserve">Has loading occurred as per the blast design? </w:t>
            </w:r>
            <w:r w:rsidRPr="00C254B1">
              <w:rPr>
                <w:rFonts w:ascii="Arial" w:hAnsi="Arial" w:cs="Arial"/>
                <w:sz w:val="16"/>
                <w:szCs w:val="16"/>
              </w:rPr>
              <w:t>(No overloading, slumping, lost blast holes)</w:t>
            </w:r>
          </w:p>
        </w:tc>
        <w:tc>
          <w:tcPr>
            <w:tcW w:w="567" w:type="dxa"/>
            <w:shd w:val="clear" w:color="auto" w:fill="auto"/>
          </w:tcPr>
          <w:p w14:paraId="2F70A0E0" w14:textId="77777777" w:rsidR="009355F0" w:rsidRPr="009355F0" w:rsidRDefault="009355F0" w:rsidP="00C254B1">
            <w:pPr>
              <w:pStyle w:val="BodyText2"/>
              <w:tabs>
                <w:tab w:val="left" w:pos="-3119"/>
              </w:tabs>
              <w:spacing w:line="240" w:lineRule="auto"/>
              <w:rPr>
                <w:rFonts w:ascii="Arial" w:hAnsi="Arial" w:cs="Arial"/>
                <w:sz w:val="20"/>
                <w:szCs w:val="20"/>
              </w:rPr>
            </w:pPr>
          </w:p>
        </w:tc>
      </w:tr>
      <w:tr w:rsidR="00C254B1" w:rsidRPr="009355F0" w14:paraId="3F913810" w14:textId="77777777" w:rsidTr="00C254B1">
        <w:tblPrEx>
          <w:tblLook w:val="04A0" w:firstRow="1" w:lastRow="0" w:firstColumn="1" w:lastColumn="0" w:noHBand="0" w:noVBand="1"/>
        </w:tblPrEx>
        <w:trPr>
          <w:trHeight w:val="284"/>
        </w:trPr>
        <w:tc>
          <w:tcPr>
            <w:tcW w:w="1694" w:type="dxa"/>
            <w:gridSpan w:val="2"/>
            <w:shd w:val="clear" w:color="auto" w:fill="auto"/>
          </w:tcPr>
          <w:p w14:paraId="1FB004B6" w14:textId="77777777" w:rsidR="009355F0" w:rsidRPr="009355F0" w:rsidRDefault="009355F0" w:rsidP="00C254B1">
            <w:pPr>
              <w:pStyle w:val="BodyText2"/>
              <w:tabs>
                <w:tab w:val="left" w:pos="-3119"/>
              </w:tabs>
              <w:spacing w:line="240" w:lineRule="auto"/>
              <w:rPr>
                <w:rFonts w:ascii="Arial" w:hAnsi="Arial" w:cs="Arial"/>
                <w:sz w:val="20"/>
                <w:szCs w:val="20"/>
              </w:rPr>
            </w:pPr>
          </w:p>
        </w:tc>
        <w:tc>
          <w:tcPr>
            <w:tcW w:w="4397" w:type="dxa"/>
            <w:gridSpan w:val="3"/>
            <w:shd w:val="clear" w:color="auto" w:fill="auto"/>
          </w:tcPr>
          <w:p w14:paraId="3EB18FC3" w14:textId="77777777" w:rsidR="009355F0" w:rsidRPr="009355F0" w:rsidRDefault="009355F0"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 xml:space="preserve">Is there appropriate distance from the back row of blast holes to the </w:t>
            </w:r>
            <w:proofErr w:type="spellStart"/>
            <w:r w:rsidRPr="009355F0">
              <w:rPr>
                <w:rFonts w:ascii="Arial" w:hAnsi="Arial" w:cs="Arial"/>
                <w:sz w:val="20"/>
                <w:szCs w:val="20"/>
              </w:rPr>
              <w:t>highwall</w:t>
            </w:r>
            <w:proofErr w:type="spellEnd"/>
            <w:r w:rsidRPr="009355F0">
              <w:rPr>
                <w:rFonts w:ascii="Arial" w:hAnsi="Arial" w:cs="Arial"/>
                <w:sz w:val="20"/>
                <w:szCs w:val="20"/>
              </w:rPr>
              <w:t xml:space="preserve">? </w:t>
            </w:r>
            <w:r w:rsidRPr="00C254B1">
              <w:rPr>
                <w:rFonts w:ascii="Arial" w:hAnsi="Arial" w:cs="Arial"/>
                <w:sz w:val="16"/>
                <w:szCs w:val="16"/>
              </w:rPr>
              <w:t>(&gt; ½ the face height)</w:t>
            </w:r>
          </w:p>
        </w:tc>
        <w:tc>
          <w:tcPr>
            <w:tcW w:w="567" w:type="dxa"/>
            <w:shd w:val="clear" w:color="auto" w:fill="auto"/>
          </w:tcPr>
          <w:p w14:paraId="3CE4F6EB" w14:textId="77777777" w:rsidR="009355F0" w:rsidRPr="009355F0" w:rsidRDefault="009355F0" w:rsidP="00C254B1">
            <w:pPr>
              <w:pStyle w:val="BodyText2"/>
              <w:tabs>
                <w:tab w:val="left" w:pos="-3119"/>
              </w:tabs>
              <w:spacing w:line="240" w:lineRule="auto"/>
              <w:rPr>
                <w:rFonts w:ascii="Arial" w:hAnsi="Arial" w:cs="Arial"/>
                <w:sz w:val="20"/>
                <w:szCs w:val="20"/>
              </w:rPr>
            </w:pPr>
          </w:p>
        </w:tc>
        <w:tc>
          <w:tcPr>
            <w:tcW w:w="1701" w:type="dxa"/>
            <w:gridSpan w:val="2"/>
            <w:shd w:val="clear" w:color="auto" w:fill="auto"/>
          </w:tcPr>
          <w:p w14:paraId="36E16F5C" w14:textId="77777777" w:rsidR="009355F0" w:rsidRPr="009355F0" w:rsidRDefault="009355F0" w:rsidP="00C254B1">
            <w:pPr>
              <w:pStyle w:val="BodyText2"/>
              <w:tabs>
                <w:tab w:val="left" w:pos="-3119"/>
              </w:tabs>
              <w:spacing w:line="240" w:lineRule="auto"/>
              <w:rPr>
                <w:rFonts w:ascii="Arial" w:hAnsi="Arial" w:cs="Arial"/>
                <w:sz w:val="20"/>
                <w:szCs w:val="20"/>
              </w:rPr>
            </w:pPr>
          </w:p>
        </w:tc>
        <w:tc>
          <w:tcPr>
            <w:tcW w:w="4394" w:type="dxa"/>
            <w:gridSpan w:val="3"/>
            <w:shd w:val="clear" w:color="auto" w:fill="auto"/>
          </w:tcPr>
          <w:p w14:paraId="0179FC09" w14:textId="77777777" w:rsidR="009355F0" w:rsidRPr="009355F0" w:rsidRDefault="009355F0"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 xml:space="preserve">Has an exclusion zone been established </w:t>
            </w:r>
            <w:r w:rsidRPr="00C254B1">
              <w:rPr>
                <w:rFonts w:ascii="Arial" w:hAnsi="Arial" w:cs="Arial"/>
                <w:sz w:val="16"/>
                <w:szCs w:val="16"/>
              </w:rPr>
              <w:t>(&gt;800m suggested)</w:t>
            </w:r>
            <w:r w:rsidRPr="009355F0">
              <w:rPr>
                <w:rFonts w:ascii="Arial" w:hAnsi="Arial" w:cs="Arial"/>
                <w:sz w:val="20"/>
                <w:szCs w:val="20"/>
              </w:rPr>
              <w:t>?</w:t>
            </w:r>
          </w:p>
        </w:tc>
        <w:tc>
          <w:tcPr>
            <w:tcW w:w="567" w:type="dxa"/>
            <w:shd w:val="clear" w:color="auto" w:fill="auto"/>
          </w:tcPr>
          <w:p w14:paraId="3FC6900E" w14:textId="77777777" w:rsidR="009355F0" w:rsidRPr="009355F0" w:rsidRDefault="009355F0" w:rsidP="00C254B1">
            <w:pPr>
              <w:pStyle w:val="BodyText2"/>
              <w:tabs>
                <w:tab w:val="left" w:pos="-3119"/>
              </w:tabs>
              <w:spacing w:line="240" w:lineRule="auto"/>
              <w:rPr>
                <w:rFonts w:ascii="Arial" w:hAnsi="Arial" w:cs="Arial"/>
                <w:sz w:val="20"/>
                <w:szCs w:val="20"/>
              </w:rPr>
            </w:pPr>
          </w:p>
        </w:tc>
      </w:tr>
      <w:tr w:rsidR="009355F0" w:rsidRPr="009355F0" w14:paraId="5B87B3A1" w14:textId="77777777" w:rsidTr="00C254B1">
        <w:tblPrEx>
          <w:tblLook w:val="04A0" w:firstRow="1" w:lastRow="0" w:firstColumn="1" w:lastColumn="0" w:noHBand="0" w:noVBand="1"/>
        </w:tblPrEx>
        <w:trPr>
          <w:trHeight w:val="284"/>
        </w:trPr>
        <w:tc>
          <w:tcPr>
            <w:tcW w:w="1694" w:type="dxa"/>
            <w:gridSpan w:val="2"/>
            <w:shd w:val="clear" w:color="auto" w:fill="auto"/>
          </w:tcPr>
          <w:p w14:paraId="41208DFC" w14:textId="77777777" w:rsidR="009355F0" w:rsidRPr="009355F0" w:rsidRDefault="009355F0" w:rsidP="00C254B1">
            <w:pPr>
              <w:pStyle w:val="BodyText2"/>
              <w:tabs>
                <w:tab w:val="left" w:pos="-3119"/>
              </w:tabs>
              <w:spacing w:line="240" w:lineRule="auto"/>
              <w:rPr>
                <w:rFonts w:ascii="Arial" w:hAnsi="Arial" w:cs="Arial"/>
                <w:sz w:val="20"/>
                <w:szCs w:val="20"/>
              </w:rPr>
            </w:pPr>
          </w:p>
        </w:tc>
        <w:tc>
          <w:tcPr>
            <w:tcW w:w="4397" w:type="dxa"/>
            <w:gridSpan w:val="3"/>
            <w:shd w:val="clear" w:color="auto" w:fill="auto"/>
          </w:tcPr>
          <w:p w14:paraId="18F3E407" w14:textId="77777777" w:rsidR="009355F0" w:rsidRPr="009355F0" w:rsidRDefault="009355F0"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 xml:space="preserve">Have all </w:t>
            </w:r>
            <w:proofErr w:type="spellStart"/>
            <w:r w:rsidRPr="009355F0">
              <w:rPr>
                <w:rFonts w:ascii="Arial" w:hAnsi="Arial" w:cs="Arial"/>
                <w:sz w:val="20"/>
                <w:szCs w:val="20"/>
              </w:rPr>
              <w:t>highwalls</w:t>
            </w:r>
            <w:proofErr w:type="spellEnd"/>
            <w:r w:rsidRPr="009355F0">
              <w:rPr>
                <w:rFonts w:ascii="Arial" w:hAnsi="Arial" w:cs="Arial"/>
                <w:sz w:val="20"/>
                <w:szCs w:val="20"/>
              </w:rPr>
              <w:t xml:space="preserve"> been scaled and confirmed safe?</w:t>
            </w:r>
          </w:p>
        </w:tc>
        <w:tc>
          <w:tcPr>
            <w:tcW w:w="567" w:type="dxa"/>
            <w:shd w:val="clear" w:color="auto" w:fill="auto"/>
          </w:tcPr>
          <w:p w14:paraId="5F7F8E19" w14:textId="77777777" w:rsidR="009355F0" w:rsidRPr="009355F0" w:rsidRDefault="009355F0" w:rsidP="00C254B1">
            <w:pPr>
              <w:pStyle w:val="BodyText2"/>
              <w:tabs>
                <w:tab w:val="left" w:pos="-3119"/>
              </w:tabs>
              <w:spacing w:line="240" w:lineRule="auto"/>
              <w:rPr>
                <w:rFonts w:ascii="Arial" w:hAnsi="Arial" w:cs="Arial"/>
                <w:sz w:val="20"/>
                <w:szCs w:val="20"/>
              </w:rPr>
            </w:pPr>
          </w:p>
        </w:tc>
        <w:tc>
          <w:tcPr>
            <w:tcW w:w="1701" w:type="dxa"/>
            <w:gridSpan w:val="2"/>
            <w:shd w:val="clear" w:color="auto" w:fill="auto"/>
          </w:tcPr>
          <w:p w14:paraId="3B7B3FB5" w14:textId="77777777" w:rsidR="009355F0" w:rsidRPr="009355F0" w:rsidRDefault="009355F0" w:rsidP="00C254B1">
            <w:pPr>
              <w:pStyle w:val="BodyText2"/>
              <w:tabs>
                <w:tab w:val="left" w:pos="-3119"/>
              </w:tabs>
              <w:spacing w:line="240" w:lineRule="auto"/>
              <w:rPr>
                <w:rFonts w:ascii="Arial" w:hAnsi="Arial" w:cs="Arial"/>
                <w:sz w:val="20"/>
                <w:szCs w:val="20"/>
              </w:rPr>
            </w:pPr>
          </w:p>
        </w:tc>
        <w:tc>
          <w:tcPr>
            <w:tcW w:w="4394" w:type="dxa"/>
            <w:gridSpan w:val="3"/>
            <w:shd w:val="clear" w:color="auto" w:fill="auto"/>
          </w:tcPr>
          <w:p w14:paraId="0247C871" w14:textId="77777777" w:rsidR="009355F0" w:rsidRPr="009355F0" w:rsidRDefault="009355F0"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Is the shotfirer able to fire the blast without any known risks to people or infrastructure?</w:t>
            </w:r>
          </w:p>
        </w:tc>
        <w:tc>
          <w:tcPr>
            <w:tcW w:w="567" w:type="dxa"/>
            <w:shd w:val="clear" w:color="auto" w:fill="auto"/>
          </w:tcPr>
          <w:p w14:paraId="16E147AF" w14:textId="77777777" w:rsidR="009355F0" w:rsidRPr="009355F0" w:rsidRDefault="009355F0" w:rsidP="00C254B1">
            <w:pPr>
              <w:pStyle w:val="BodyText2"/>
              <w:tabs>
                <w:tab w:val="left" w:pos="-3119"/>
              </w:tabs>
              <w:spacing w:line="240" w:lineRule="auto"/>
              <w:rPr>
                <w:rFonts w:ascii="Arial" w:hAnsi="Arial" w:cs="Arial"/>
                <w:sz w:val="20"/>
                <w:szCs w:val="20"/>
              </w:rPr>
            </w:pPr>
          </w:p>
        </w:tc>
      </w:tr>
      <w:tr w:rsidR="00C254B1" w:rsidRPr="009355F0" w14:paraId="7E46E0C8" w14:textId="77777777" w:rsidTr="00C254B1">
        <w:tblPrEx>
          <w:tblLook w:val="04A0" w:firstRow="1" w:lastRow="0" w:firstColumn="1" w:lastColumn="0" w:noHBand="0" w:noVBand="1"/>
        </w:tblPrEx>
        <w:trPr>
          <w:trHeight w:val="284"/>
        </w:trPr>
        <w:tc>
          <w:tcPr>
            <w:tcW w:w="1694" w:type="dxa"/>
            <w:gridSpan w:val="2"/>
            <w:shd w:val="clear" w:color="auto" w:fill="FFFFFF"/>
          </w:tcPr>
          <w:p w14:paraId="00031B08"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4397" w:type="dxa"/>
            <w:gridSpan w:val="3"/>
            <w:shd w:val="clear" w:color="auto" w:fill="auto"/>
          </w:tcPr>
          <w:p w14:paraId="1230B8D5" w14:textId="77777777"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Does everyone have SWMS to cover their work?</w:t>
            </w:r>
          </w:p>
        </w:tc>
        <w:tc>
          <w:tcPr>
            <w:tcW w:w="567" w:type="dxa"/>
            <w:shd w:val="clear" w:color="auto" w:fill="auto"/>
          </w:tcPr>
          <w:p w14:paraId="722F7C53"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1701" w:type="dxa"/>
            <w:gridSpan w:val="2"/>
            <w:shd w:val="clear" w:color="auto" w:fill="808080"/>
          </w:tcPr>
          <w:p w14:paraId="22C1659E" w14:textId="7C70285F"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b/>
                <w:color w:val="FFFFFF" w:themeColor="background1"/>
                <w:sz w:val="20"/>
                <w:szCs w:val="20"/>
              </w:rPr>
              <w:t>Drilling</w:t>
            </w:r>
          </w:p>
        </w:tc>
        <w:tc>
          <w:tcPr>
            <w:tcW w:w="4394" w:type="dxa"/>
            <w:gridSpan w:val="3"/>
            <w:shd w:val="clear" w:color="auto" w:fill="auto"/>
          </w:tcPr>
          <w:p w14:paraId="70641804" w14:textId="75C9CB9B"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Can the drill rig drill all holes perpendicular to the face?</w:t>
            </w:r>
          </w:p>
        </w:tc>
        <w:tc>
          <w:tcPr>
            <w:tcW w:w="567" w:type="dxa"/>
            <w:shd w:val="clear" w:color="auto" w:fill="auto"/>
          </w:tcPr>
          <w:p w14:paraId="4AFA4571" w14:textId="77777777" w:rsidR="00C254B1" w:rsidRPr="009355F0" w:rsidRDefault="00C254B1" w:rsidP="00C254B1">
            <w:pPr>
              <w:pStyle w:val="BodyText2"/>
              <w:tabs>
                <w:tab w:val="left" w:pos="-3119"/>
              </w:tabs>
              <w:spacing w:line="240" w:lineRule="auto"/>
              <w:rPr>
                <w:rFonts w:ascii="Arial" w:hAnsi="Arial" w:cs="Arial"/>
                <w:sz w:val="20"/>
                <w:szCs w:val="20"/>
              </w:rPr>
            </w:pPr>
          </w:p>
        </w:tc>
      </w:tr>
      <w:tr w:rsidR="00C254B1" w:rsidRPr="009355F0" w14:paraId="72C1B777" w14:textId="77777777" w:rsidTr="00C254B1">
        <w:tblPrEx>
          <w:tblLook w:val="04A0" w:firstRow="1" w:lastRow="0" w:firstColumn="1" w:lastColumn="0" w:noHBand="0" w:noVBand="1"/>
        </w:tblPrEx>
        <w:trPr>
          <w:trHeight w:val="284"/>
        </w:trPr>
        <w:tc>
          <w:tcPr>
            <w:tcW w:w="1694" w:type="dxa"/>
            <w:gridSpan w:val="2"/>
            <w:shd w:val="clear" w:color="auto" w:fill="808080"/>
          </w:tcPr>
          <w:p w14:paraId="002A459B" w14:textId="0E87EAB9" w:rsidR="00C254B1" w:rsidRPr="009355F0" w:rsidRDefault="00C254B1" w:rsidP="00C254B1">
            <w:pPr>
              <w:pStyle w:val="BodyText2"/>
              <w:tabs>
                <w:tab w:val="left" w:pos="-3119"/>
              </w:tabs>
              <w:spacing w:line="240" w:lineRule="auto"/>
              <w:rPr>
                <w:rFonts w:ascii="Arial" w:hAnsi="Arial" w:cs="Arial"/>
                <w:sz w:val="20"/>
                <w:szCs w:val="20"/>
              </w:rPr>
            </w:pPr>
            <w:proofErr w:type="spellStart"/>
            <w:r w:rsidRPr="009355F0">
              <w:rPr>
                <w:rFonts w:ascii="Arial" w:hAnsi="Arial" w:cs="Arial"/>
                <w:b/>
                <w:color w:val="FFFFFF" w:themeColor="background1"/>
                <w:sz w:val="20"/>
                <w:szCs w:val="20"/>
              </w:rPr>
              <w:t>Markout</w:t>
            </w:r>
            <w:proofErr w:type="spellEnd"/>
          </w:p>
        </w:tc>
        <w:tc>
          <w:tcPr>
            <w:tcW w:w="4397" w:type="dxa"/>
            <w:gridSpan w:val="3"/>
            <w:shd w:val="clear" w:color="auto" w:fill="auto"/>
          </w:tcPr>
          <w:p w14:paraId="70BD02FA" w14:textId="7C7D2BDF" w:rsidR="00C254B1" w:rsidRPr="009355F0" w:rsidRDefault="00C254B1" w:rsidP="00C254B1">
            <w:pPr>
              <w:pStyle w:val="BodyText2"/>
              <w:tabs>
                <w:tab w:val="left" w:pos="-3119"/>
              </w:tabs>
              <w:spacing w:line="240" w:lineRule="auto"/>
              <w:rPr>
                <w:rFonts w:ascii="Arial" w:hAnsi="Arial" w:cs="Arial"/>
                <w:b/>
                <w:sz w:val="20"/>
                <w:szCs w:val="20"/>
              </w:rPr>
            </w:pPr>
            <w:r w:rsidRPr="009355F0">
              <w:rPr>
                <w:rFonts w:ascii="Arial" w:hAnsi="Arial" w:cs="Arial"/>
                <w:sz w:val="20"/>
                <w:szCs w:val="20"/>
              </w:rPr>
              <w:t xml:space="preserve">Has the face been inspected from below? </w:t>
            </w:r>
            <w:r w:rsidRPr="00C254B1">
              <w:rPr>
                <w:rFonts w:ascii="Arial" w:hAnsi="Arial" w:cs="Arial"/>
                <w:sz w:val="16"/>
                <w:szCs w:val="16"/>
              </w:rPr>
              <w:t>(no undercuts, overhangs, back break)</w:t>
            </w:r>
          </w:p>
        </w:tc>
        <w:tc>
          <w:tcPr>
            <w:tcW w:w="567" w:type="dxa"/>
            <w:shd w:val="clear" w:color="auto" w:fill="auto"/>
          </w:tcPr>
          <w:p w14:paraId="1E282F74"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1701" w:type="dxa"/>
            <w:gridSpan w:val="2"/>
            <w:shd w:val="clear" w:color="auto" w:fill="auto"/>
          </w:tcPr>
          <w:p w14:paraId="06B135F5" w14:textId="269F1916" w:rsidR="00C254B1" w:rsidRPr="009355F0" w:rsidRDefault="00C254B1" w:rsidP="00C254B1">
            <w:pPr>
              <w:pStyle w:val="BodyText2"/>
              <w:tabs>
                <w:tab w:val="left" w:pos="-3119"/>
              </w:tabs>
              <w:spacing w:line="240" w:lineRule="auto"/>
              <w:rPr>
                <w:rFonts w:ascii="Arial" w:hAnsi="Arial" w:cs="Arial"/>
                <w:b/>
                <w:color w:val="FFFFFF" w:themeColor="background1"/>
                <w:sz w:val="20"/>
                <w:szCs w:val="20"/>
              </w:rPr>
            </w:pPr>
          </w:p>
        </w:tc>
        <w:tc>
          <w:tcPr>
            <w:tcW w:w="4394" w:type="dxa"/>
            <w:gridSpan w:val="3"/>
            <w:shd w:val="clear" w:color="auto" w:fill="auto"/>
          </w:tcPr>
          <w:p w14:paraId="4988E9FF" w14:textId="5994E654"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 xml:space="preserve">Can all blast holes be drilled on gradients within the capabilities of the drill rig? </w:t>
            </w:r>
          </w:p>
        </w:tc>
        <w:tc>
          <w:tcPr>
            <w:tcW w:w="567" w:type="dxa"/>
            <w:shd w:val="clear" w:color="auto" w:fill="auto"/>
          </w:tcPr>
          <w:p w14:paraId="576FB00D" w14:textId="179EFE27" w:rsidR="00C254B1" w:rsidRPr="009355F0" w:rsidRDefault="00C254B1" w:rsidP="00C254B1">
            <w:pPr>
              <w:pStyle w:val="BodyText2"/>
              <w:tabs>
                <w:tab w:val="left" w:pos="-3119"/>
              </w:tabs>
              <w:spacing w:line="240" w:lineRule="auto"/>
              <w:rPr>
                <w:rFonts w:ascii="Arial" w:hAnsi="Arial" w:cs="Arial"/>
                <w:sz w:val="20"/>
                <w:szCs w:val="20"/>
              </w:rPr>
            </w:pPr>
          </w:p>
        </w:tc>
      </w:tr>
      <w:tr w:rsidR="00C254B1" w:rsidRPr="009355F0" w14:paraId="5C82168B" w14:textId="77777777" w:rsidTr="00C254B1">
        <w:tblPrEx>
          <w:tblLook w:val="04A0" w:firstRow="1" w:lastRow="0" w:firstColumn="1" w:lastColumn="0" w:noHBand="0" w:noVBand="1"/>
        </w:tblPrEx>
        <w:trPr>
          <w:trHeight w:val="284"/>
        </w:trPr>
        <w:tc>
          <w:tcPr>
            <w:tcW w:w="1694" w:type="dxa"/>
            <w:gridSpan w:val="2"/>
            <w:shd w:val="clear" w:color="auto" w:fill="auto"/>
          </w:tcPr>
          <w:p w14:paraId="0CA83AC8" w14:textId="59FFB0DB" w:rsidR="00C254B1" w:rsidRPr="009355F0" w:rsidRDefault="00C254B1" w:rsidP="00C254B1">
            <w:pPr>
              <w:pStyle w:val="BodyText2"/>
              <w:tabs>
                <w:tab w:val="left" w:pos="-3119"/>
              </w:tabs>
              <w:spacing w:line="240" w:lineRule="auto"/>
              <w:rPr>
                <w:rFonts w:ascii="Arial" w:hAnsi="Arial" w:cs="Arial"/>
                <w:b/>
                <w:color w:val="FFFFFF" w:themeColor="background1"/>
                <w:sz w:val="20"/>
                <w:szCs w:val="20"/>
              </w:rPr>
            </w:pPr>
          </w:p>
        </w:tc>
        <w:tc>
          <w:tcPr>
            <w:tcW w:w="4397" w:type="dxa"/>
            <w:gridSpan w:val="3"/>
            <w:shd w:val="clear" w:color="auto" w:fill="auto"/>
          </w:tcPr>
          <w:p w14:paraId="2CE3C986" w14:textId="52C9798B"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Is the blast bench surface reasonably smooth &amp; clear of trip hazards?</w:t>
            </w:r>
          </w:p>
        </w:tc>
        <w:tc>
          <w:tcPr>
            <w:tcW w:w="567" w:type="dxa"/>
            <w:shd w:val="clear" w:color="auto" w:fill="auto"/>
          </w:tcPr>
          <w:p w14:paraId="39B6DC5E"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1701" w:type="dxa"/>
            <w:gridSpan w:val="2"/>
            <w:shd w:val="clear" w:color="auto" w:fill="auto"/>
          </w:tcPr>
          <w:p w14:paraId="3730CEF3"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4394" w:type="dxa"/>
            <w:gridSpan w:val="3"/>
            <w:shd w:val="clear" w:color="auto" w:fill="auto"/>
          </w:tcPr>
          <w:p w14:paraId="2A7FDACA" w14:textId="40550972"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Is there an exclusion zone around the boom of the rig?</w:t>
            </w:r>
          </w:p>
        </w:tc>
        <w:tc>
          <w:tcPr>
            <w:tcW w:w="567" w:type="dxa"/>
            <w:shd w:val="clear" w:color="auto" w:fill="auto"/>
          </w:tcPr>
          <w:p w14:paraId="66802115" w14:textId="436F93A4" w:rsidR="00C254B1" w:rsidRPr="009355F0" w:rsidRDefault="00C254B1" w:rsidP="00C254B1">
            <w:pPr>
              <w:pStyle w:val="BodyText2"/>
              <w:tabs>
                <w:tab w:val="left" w:pos="-3119"/>
              </w:tabs>
              <w:spacing w:line="240" w:lineRule="auto"/>
              <w:rPr>
                <w:rFonts w:ascii="Arial" w:hAnsi="Arial" w:cs="Arial"/>
                <w:sz w:val="20"/>
                <w:szCs w:val="20"/>
              </w:rPr>
            </w:pPr>
          </w:p>
        </w:tc>
      </w:tr>
      <w:tr w:rsidR="00C254B1" w:rsidRPr="009355F0" w14:paraId="6C3365B7" w14:textId="77777777" w:rsidTr="00C254B1">
        <w:tblPrEx>
          <w:tblLook w:val="04A0" w:firstRow="1" w:lastRow="0" w:firstColumn="1" w:lastColumn="0" w:noHBand="0" w:noVBand="1"/>
        </w:tblPrEx>
        <w:trPr>
          <w:trHeight w:val="284"/>
        </w:trPr>
        <w:tc>
          <w:tcPr>
            <w:tcW w:w="1694" w:type="dxa"/>
            <w:gridSpan w:val="2"/>
            <w:shd w:val="clear" w:color="auto" w:fill="auto"/>
          </w:tcPr>
          <w:p w14:paraId="05A7AC44"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4397" w:type="dxa"/>
            <w:gridSpan w:val="3"/>
            <w:shd w:val="clear" w:color="auto" w:fill="auto"/>
          </w:tcPr>
          <w:p w14:paraId="0C88510C" w14:textId="1648A3B6"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Are all edges protected by a structural barrier or a bund?</w:t>
            </w:r>
          </w:p>
        </w:tc>
        <w:tc>
          <w:tcPr>
            <w:tcW w:w="567" w:type="dxa"/>
            <w:shd w:val="clear" w:color="auto" w:fill="auto"/>
          </w:tcPr>
          <w:p w14:paraId="6499F081"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1701" w:type="dxa"/>
            <w:gridSpan w:val="2"/>
            <w:shd w:val="clear" w:color="auto" w:fill="auto"/>
          </w:tcPr>
          <w:p w14:paraId="3CDA2FF7" w14:textId="77777777" w:rsidR="00C254B1" w:rsidRPr="009355F0" w:rsidRDefault="00C254B1" w:rsidP="00C254B1">
            <w:pPr>
              <w:pStyle w:val="BodyText2"/>
              <w:tabs>
                <w:tab w:val="left" w:pos="-3119"/>
              </w:tabs>
              <w:spacing w:line="240" w:lineRule="auto"/>
              <w:rPr>
                <w:rFonts w:ascii="Arial" w:hAnsi="Arial" w:cs="Arial"/>
                <w:b/>
                <w:color w:val="FFFFFF" w:themeColor="background1"/>
                <w:sz w:val="20"/>
                <w:szCs w:val="20"/>
              </w:rPr>
            </w:pPr>
          </w:p>
        </w:tc>
        <w:tc>
          <w:tcPr>
            <w:tcW w:w="4394" w:type="dxa"/>
            <w:gridSpan w:val="3"/>
            <w:shd w:val="clear" w:color="auto" w:fill="auto"/>
          </w:tcPr>
          <w:p w14:paraId="00AC7915" w14:textId="19582798" w:rsidR="00C254B1" w:rsidRPr="009355F0" w:rsidRDefault="00C254B1" w:rsidP="00C254B1">
            <w:pPr>
              <w:pStyle w:val="BodyText2"/>
              <w:tabs>
                <w:tab w:val="left" w:pos="-3119"/>
              </w:tabs>
              <w:spacing w:line="240" w:lineRule="auto"/>
              <w:rPr>
                <w:rFonts w:ascii="Arial" w:hAnsi="Arial" w:cs="Arial"/>
                <w:b/>
                <w:color w:val="FFFFFF" w:themeColor="background1"/>
                <w:sz w:val="20"/>
                <w:szCs w:val="20"/>
              </w:rPr>
            </w:pPr>
            <w:r w:rsidRPr="009355F0">
              <w:rPr>
                <w:rFonts w:ascii="Arial" w:hAnsi="Arial" w:cs="Arial"/>
                <w:sz w:val="20"/>
                <w:szCs w:val="20"/>
              </w:rPr>
              <w:t>Have all water sources been identified and drawn to the shotfirers attention</w:t>
            </w:r>
            <w:r w:rsidRPr="00C254B1">
              <w:rPr>
                <w:rFonts w:ascii="Arial" w:hAnsi="Arial" w:cs="Arial"/>
                <w:sz w:val="20"/>
                <w:szCs w:val="20"/>
              </w:rPr>
              <w:t>?</w:t>
            </w:r>
            <w:r w:rsidRPr="00C254B1">
              <w:rPr>
                <w:rFonts w:ascii="Arial" w:hAnsi="Arial" w:cs="Arial"/>
                <w:sz w:val="16"/>
                <w:szCs w:val="16"/>
              </w:rPr>
              <w:t xml:space="preserve"> (wet holes)</w:t>
            </w:r>
          </w:p>
        </w:tc>
        <w:tc>
          <w:tcPr>
            <w:tcW w:w="567" w:type="dxa"/>
            <w:shd w:val="clear" w:color="auto" w:fill="auto"/>
          </w:tcPr>
          <w:p w14:paraId="73ADC389" w14:textId="77777777" w:rsidR="00C254B1" w:rsidRPr="009355F0" w:rsidRDefault="00C254B1" w:rsidP="00C254B1">
            <w:pPr>
              <w:pStyle w:val="BodyText2"/>
              <w:tabs>
                <w:tab w:val="left" w:pos="-3119"/>
              </w:tabs>
              <w:spacing w:line="240" w:lineRule="auto"/>
              <w:rPr>
                <w:rFonts w:ascii="Arial" w:hAnsi="Arial" w:cs="Arial"/>
                <w:sz w:val="20"/>
                <w:szCs w:val="20"/>
              </w:rPr>
            </w:pPr>
          </w:p>
        </w:tc>
      </w:tr>
      <w:tr w:rsidR="00C254B1" w:rsidRPr="009355F0" w14:paraId="5F386633" w14:textId="77777777" w:rsidTr="00C254B1">
        <w:tblPrEx>
          <w:tblLook w:val="04A0" w:firstRow="1" w:lastRow="0" w:firstColumn="1" w:lastColumn="0" w:noHBand="0" w:noVBand="1"/>
        </w:tblPrEx>
        <w:trPr>
          <w:trHeight w:val="284"/>
        </w:trPr>
        <w:tc>
          <w:tcPr>
            <w:tcW w:w="1694" w:type="dxa"/>
            <w:gridSpan w:val="2"/>
            <w:shd w:val="clear" w:color="auto" w:fill="auto"/>
          </w:tcPr>
          <w:p w14:paraId="0AD2081B"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4397" w:type="dxa"/>
            <w:gridSpan w:val="3"/>
            <w:shd w:val="clear" w:color="auto" w:fill="auto"/>
          </w:tcPr>
          <w:p w14:paraId="368DB991" w14:textId="7BBD4B44"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Have communication systems been agreed between the mine and the blasting contractor?</w:t>
            </w:r>
          </w:p>
        </w:tc>
        <w:tc>
          <w:tcPr>
            <w:tcW w:w="567" w:type="dxa"/>
            <w:shd w:val="clear" w:color="auto" w:fill="auto"/>
          </w:tcPr>
          <w:p w14:paraId="7614CDA2"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1701" w:type="dxa"/>
            <w:gridSpan w:val="2"/>
            <w:shd w:val="clear" w:color="auto" w:fill="auto"/>
          </w:tcPr>
          <w:p w14:paraId="7518FAA1"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4394" w:type="dxa"/>
            <w:gridSpan w:val="3"/>
            <w:shd w:val="clear" w:color="auto" w:fill="auto"/>
          </w:tcPr>
          <w:p w14:paraId="1721B784" w14:textId="65F3A924"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Has the drill log sheet identified any anomalies?</w:t>
            </w:r>
          </w:p>
        </w:tc>
        <w:tc>
          <w:tcPr>
            <w:tcW w:w="567" w:type="dxa"/>
            <w:shd w:val="clear" w:color="auto" w:fill="auto"/>
          </w:tcPr>
          <w:p w14:paraId="0389F994" w14:textId="77777777" w:rsidR="00C254B1" w:rsidRPr="009355F0" w:rsidRDefault="00C254B1" w:rsidP="00C254B1">
            <w:pPr>
              <w:pStyle w:val="BodyText2"/>
              <w:tabs>
                <w:tab w:val="left" w:pos="-3119"/>
              </w:tabs>
              <w:spacing w:line="240" w:lineRule="auto"/>
              <w:rPr>
                <w:rFonts w:ascii="Arial" w:hAnsi="Arial" w:cs="Arial"/>
                <w:sz w:val="20"/>
                <w:szCs w:val="20"/>
              </w:rPr>
            </w:pPr>
          </w:p>
        </w:tc>
      </w:tr>
      <w:tr w:rsidR="00C254B1" w:rsidRPr="009355F0" w14:paraId="4B28FEF6" w14:textId="77777777" w:rsidTr="00C254B1">
        <w:tblPrEx>
          <w:tblLook w:val="04A0" w:firstRow="1" w:lastRow="0" w:firstColumn="1" w:lastColumn="0" w:noHBand="0" w:noVBand="1"/>
        </w:tblPrEx>
        <w:trPr>
          <w:trHeight w:val="284"/>
        </w:trPr>
        <w:tc>
          <w:tcPr>
            <w:tcW w:w="1694" w:type="dxa"/>
            <w:gridSpan w:val="2"/>
            <w:shd w:val="clear" w:color="auto" w:fill="auto"/>
          </w:tcPr>
          <w:p w14:paraId="11B59EA7" w14:textId="77777777" w:rsidR="00C254B1" w:rsidRPr="009355F0" w:rsidRDefault="00C254B1" w:rsidP="00C254B1">
            <w:pPr>
              <w:pStyle w:val="BodyText2"/>
              <w:tabs>
                <w:tab w:val="left" w:pos="-3119"/>
              </w:tabs>
              <w:spacing w:line="240" w:lineRule="auto"/>
              <w:rPr>
                <w:rFonts w:ascii="Arial" w:hAnsi="Arial" w:cs="Arial"/>
                <w:sz w:val="20"/>
                <w:szCs w:val="20"/>
              </w:rPr>
            </w:pPr>
            <w:bookmarkStart w:id="1" w:name="_Hlk517353800"/>
          </w:p>
        </w:tc>
        <w:tc>
          <w:tcPr>
            <w:tcW w:w="4397" w:type="dxa"/>
            <w:gridSpan w:val="3"/>
            <w:shd w:val="clear" w:color="auto" w:fill="auto"/>
          </w:tcPr>
          <w:p w14:paraId="7F942443" w14:textId="44FA2ABE" w:rsidR="00C254B1" w:rsidRPr="009355F0" w:rsidRDefault="00C254B1" w:rsidP="00C254B1">
            <w:pPr>
              <w:pStyle w:val="BodyText2"/>
              <w:tabs>
                <w:tab w:val="left" w:pos="-3119"/>
              </w:tabs>
              <w:spacing w:line="240" w:lineRule="auto"/>
              <w:rPr>
                <w:rFonts w:ascii="Arial" w:hAnsi="Arial" w:cs="Arial"/>
                <w:sz w:val="20"/>
                <w:szCs w:val="20"/>
              </w:rPr>
            </w:pPr>
          </w:p>
        </w:tc>
        <w:tc>
          <w:tcPr>
            <w:tcW w:w="567" w:type="dxa"/>
            <w:shd w:val="clear" w:color="auto" w:fill="auto"/>
          </w:tcPr>
          <w:p w14:paraId="714015FF"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1701" w:type="dxa"/>
            <w:gridSpan w:val="2"/>
            <w:shd w:val="clear" w:color="auto" w:fill="808080"/>
          </w:tcPr>
          <w:p w14:paraId="60C4AB3C" w14:textId="63513A54"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b/>
                <w:color w:val="FFFFFF" w:themeColor="background1"/>
                <w:sz w:val="20"/>
                <w:szCs w:val="20"/>
              </w:rPr>
              <w:t>Loading</w:t>
            </w:r>
          </w:p>
        </w:tc>
        <w:tc>
          <w:tcPr>
            <w:tcW w:w="4394" w:type="dxa"/>
            <w:gridSpan w:val="3"/>
            <w:shd w:val="clear" w:color="auto" w:fill="auto"/>
          </w:tcPr>
          <w:p w14:paraId="4298DAFC" w14:textId="3E379490"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Has the blast area been defined with signage and all non-essential equipment and people removed?</w:t>
            </w:r>
          </w:p>
        </w:tc>
        <w:tc>
          <w:tcPr>
            <w:tcW w:w="567" w:type="dxa"/>
            <w:shd w:val="clear" w:color="auto" w:fill="auto"/>
          </w:tcPr>
          <w:p w14:paraId="7D15DF6B" w14:textId="77777777" w:rsidR="00C254B1" w:rsidRPr="009355F0" w:rsidRDefault="00C254B1" w:rsidP="00C254B1">
            <w:pPr>
              <w:pStyle w:val="BodyText2"/>
              <w:tabs>
                <w:tab w:val="left" w:pos="-3119"/>
              </w:tabs>
              <w:spacing w:line="240" w:lineRule="auto"/>
              <w:rPr>
                <w:rFonts w:ascii="Arial" w:hAnsi="Arial" w:cs="Arial"/>
                <w:sz w:val="20"/>
                <w:szCs w:val="20"/>
              </w:rPr>
            </w:pPr>
          </w:p>
        </w:tc>
      </w:tr>
      <w:bookmarkEnd w:id="1"/>
      <w:tr w:rsidR="00C254B1" w:rsidRPr="009355F0" w14:paraId="29F2AB38" w14:textId="77777777" w:rsidTr="00C254B1">
        <w:tblPrEx>
          <w:tblLook w:val="04A0" w:firstRow="1" w:lastRow="0" w:firstColumn="1" w:lastColumn="0" w:noHBand="0" w:noVBand="1"/>
        </w:tblPrEx>
        <w:trPr>
          <w:trHeight w:val="284"/>
        </w:trPr>
        <w:tc>
          <w:tcPr>
            <w:tcW w:w="1694" w:type="dxa"/>
            <w:gridSpan w:val="2"/>
            <w:shd w:val="clear" w:color="auto" w:fill="auto"/>
          </w:tcPr>
          <w:p w14:paraId="7EC9FD34"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4397" w:type="dxa"/>
            <w:gridSpan w:val="3"/>
            <w:shd w:val="clear" w:color="auto" w:fill="auto"/>
            <w:vAlign w:val="center"/>
          </w:tcPr>
          <w:p w14:paraId="2603ABED"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567" w:type="dxa"/>
            <w:shd w:val="clear" w:color="auto" w:fill="auto"/>
          </w:tcPr>
          <w:p w14:paraId="75E77CA2"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1701" w:type="dxa"/>
            <w:gridSpan w:val="2"/>
            <w:shd w:val="clear" w:color="auto" w:fill="auto"/>
          </w:tcPr>
          <w:p w14:paraId="111B41C6" w14:textId="77777777" w:rsidR="00C254B1" w:rsidRPr="009355F0" w:rsidRDefault="00C254B1" w:rsidP="00C254B1">
            <w:pPr>
              <w:pStyle w:val="BodyText2"/>
              <w:tabs>
                <w:tab w:val="left" w:pos="-3119"/>
              </w:tabs>
              <w:spacing w:line="240" w:lineRule="auto"/>
              <w:rPr>
                <w:rFonts w:ascii="Arial" w:hAnsi="Arial" w:cs="Arial"/>
                <w:sz w:val="20"/>
                <w:szCs w:val="20"/>
              </w:rPr>
            </w:pPr>
          </w:p>
        </w:tc>
        <w:tc>
          <w:tcPr>
            <w:tcW w:w="4394" w:type="dxa"/>
            <w:gridSpan w:val="3"/>
            <w:shd w:val="clear" w:color="auto" w:fill="auto"/>
            <w:vAlign w:val="center"/>
          </w:tcPr>
          <w:p w14:paraId="4CA55560" w14:textId="754B2F4D"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Can all blast holes be loaded without a person having to breach the structural barrier or bund near the bench crest?</w:t>
            </w:r>
          </w:p>
        </w:tc>
        <w:tc>
          <w:tcPr>
            <w:tcW w:w="567" w:type="dxa"/>
            <w:shd w:val="clear" w:color="auto" w:fill="auto"/>
          </w:tcPr>
          <w:p w14:paraId="7DC92DE5" w14:textId="77777777" w:rsidR="00C254B1" w:rsidRPr="009355F0" w:rsidRDefault="00C254B1" w:rsidP="00C254B1">
            <w:pPr>
              <w:pStyle w:val="BodyText2"/>
              <w:tabs>
                <w:tab w:val="left" w:pos="-3119"/>
              </w:tabs>
              <w:spacing w:line="240" w:lineRule="auto"/>
              <w:rPr>
                <w:rFonts w:ascii="Arial" w:hAnsi="Arial" w:cs="Arial"/>
                <w:sz w:val="20"/>
                <w:szCs w:val="20"/>
              </w:rPr>
            </w:pPr>
          </w:p>
        </w:tc>
      </w:tr>
    </w:tbl>
    <w:p w14:paraId="7F434AB3" w14:textId="77777777" w:rsidR="00C254B1" w:rsidRDefault="00C254B1"/>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10326"/>
      </w:tblGrid>
      <w:tr w:rsidR="00C254B1" w:rsidRPr="00C254B1" w14:paraId="077490B8" w14:textId="77777777" w:rsidTr="00C254B1">
        <w:trPr>
          <w:trHeight w:val="284"/>
        </w:trPr>
        <w:tc>
          <w:tcPr>
            <w:tcW w:w="13320" w:type="dxa"/>
            <w:gridSpan w:val="2"/>
            <w:shd w:val="clear" w:color="auto" w:fill="auto"/>
            <w:vAlign w:val="center"/>
          </w:tcPr>
          <w:p w14:paraId="328DDD6E" w14:textId="6C04333D" w:rsidR="00C254B1" w:rsidRPr="00C254B1" w:rsidRDefault="00C254B1" w:rsidP="003758DB">
            <w:pPr>
              <w:pStyle w:val="BodyText2"/>
              <w:tabs>
                <w:tab w:val="left" w:pos="-3119"/>
              </w:tabs>
              <w:spacing w:line="240" w:lineRule="auto"/>
              <w:rPr>
                <w:rFonts w:ascii="Arial" w:hAnsi="Arial" w:cs="Arial"/>
                <w:sz w:val="20"/>
                <w:szCs w:val="20"/>
              </w:rPr>
            </w:pPr>
            <w:r w:rsidRPr="00C254B1">
              <w:rPr>
                <w:rFonts w:ascii="Arial" w:hAnsi="Arial" w:cs="Arial"/>
                <w:sz w:val="20"/>
                <w:szCs w:val="20"/>
              </w:rPr>
              <w:t>If required</w:t>
            </w:r>
            <w:r>
              <w:rPr>
                <w:rFonts w:ascii="Arial" w:hAnsi="Arial" w:cs="Arial"/>
                <w:sz w:val="20"/>
                <w:szCs w:val="20"/>
              </w:rPr>
              <w:t>, what fall protection devices will be used:</w:t>
            </w:r>
          </w:p>
        </w:tc>
      </w:tr>
      <w:tr w:rsidR="00C254B1" w:rsidRPr="009355F0" w14:paraId="6EF53245" w14:textId="77777777" w:rsidTr="003758DB">
        <w:trPr>
          <w:trHeight w:val="284"/>
        </w:trPr>
        <w:tc>
          <w:tcPr>
            <w:tcW w:w="13320" w:type="dxa"/>
            <w:gridSpan w:val="2"/>
            <w:shd w:val="clear" w:color="auto" w:fill="808080"/>
            <w:vAlign w:val="center"/>
          </w:tcPr>
          <w:p w14:paraId="18722B56" w14:textId="1570BEE1" w:rsidR="00C254B1" w:rsidRPr="009355F0" w:rsidRDefault="00C254B1" w:rsidP="003758DB">
            <w:pPr>
              <w:pStyle w:val="BodyText2"/>
              <w:tabs>
                <w:tab w:val="left" w:pos="-3119"/>
              </w:tabs>
              <w:spacing w:line="240" w:lineRule="auto"/>
              <w:rPr>
                <w:rFonts w:ascii="Arial" w:hAnsi="Arial" w:cs="Arial"/>
                <w:b/>
                <w:color w:val="FFFFFF" w:themeColor="background1"/>
                <w:sz w:val="20"/>
                <w:szCs w:val="20"/>
              </w:rPr>
            </w:pPr>
            <w:r>
              <w:rPr>
                <w:rFonts w:ascii="Arial" w:hAnsi="Arial" w:cs="Arial"/>
                <w:b/>
                <w:color w:val="FFFFFF" w:themeColor="background1"/>
                <w:sz w:val="20"/>
                <w:szCs w:val="20"/>
              </w:rPr>
              <w:t>Hazards identified and implemented controls</w:t>
            </w:r>
            <w:r w:rsidRPr="009355F0">
              <w:rPr>
                <w:rFonts w:ascii="Arial" w:hAnsi="Arial" w:cs="Arial"/>
                <w:b/>
                <w:color w:val="FFFFFF" w:themeColor="background1"/>
                <w:sz w:val="20"/>
                <w:szCs w:val="20"/>
              </w:rPr>
              <w:t xml:space="preserve"> </w:t>
            </w:r>
            <w:r w:rsidRPr="009355F0">
              <w:rPr>
                <w:rFonts w:ascii="Arial" w:hAnsi="Arial" w:cs="Arial"/>
                <w:b/>
                <w:color w:val="FFFFFF" w:themeColor="background1"/>
                <w:sz w:val="16"/>
                <w:szCs w:val="16"/>
              </w:rPr>
              <w:t>(</w:t>
            </w:r>
            <w:r>
              <w:rPr>
                <w:rFonts w:ascii="Arial" w:hAnsi="Arial" w:cs="Arial"/>
                <w:b/>
                <w:color w:val="FFFFFF" w:themeColor="background1"/>
                <w:sz w:val="16"/>
                <w:szCs w:val="16"/>
              </w:rPr>
              <w:t>record actions</w:t>
            </w:r>
            <w:r w:rsidRPr="009355F0">
              <w:rPr>
                <w:rFonts w:ascii="Arial" w:hAnsi="Arial" w:cs="Arial"/>
                <w:b/>
                <w:color w:val="FFFFFF" w:themeColor="background1"/>
                <w:sz w:val="16"/>
                <w:szCs w:val="16"/>
              </w:rPr>
              <w:t>)</w:t>
            </w:r>
          </w:p>
        </w:tc>
      </w:tr>
      <w:tr w:rsidR="00C254B1" w:rsidRPr="009355F0" w14:paraId="58A58B5F" w14:textId="77777777" w:rsidTr="00CB3B85">
        <w:trPr>
          <w:trHeight w:val="567"/>
        </w:trPr>
        <w:tc>
          <w:tcPr>
            <w:tcW w:w="13320" w:type="dxa"/>
            <w:gridSpan w:val="2"/>
            <w:shd w:val="clear" w:color="auto" w:fill="auto"/>
          </w:tcPr>
          <w:p w14:paraId="4F966B77" w14:textId="77777777" w:rsidR="00C254B1" w:rsidRPr="009355F0" w:rsidRDefault="00C254B1" w:rsidP="003758DB">
            <w:pPr>
              <w:pStyle w:val="BodyText2"/>
              <w:tabs>
                <w:tab w:val="left" w:pos="-3119"/>
              </w:tabs>
              <w:spacing w:line="240" w:lineRule="auto"/>
              <w:rPr>
                <w:rFonts w:ascii="Arial" w:hAnsi="Arial" w:cs="Arial"/>
                <w:sz w:val="20"/>
                <w:szCs w:val="20"/>
              </w:rPr>
            </w:pPr>
            <w:r w:rsidRPr="009355F0">
              <w:rPr>
                <w:rFonts w:ascii="Arial" w:hAnsi="Arial" w:cs="Arial"/>
                <w:sz w:val="20"/>
                <w:szCs w:val="20"/>
              </w:rPr>
              <w:t>1.</w:t>
            </w:r>
          </w:p>
        </w:tc>
      </w:tr>
      <w:tr w:rsidR="00C254B1" w:rsidRPr="009355F0" w14:paraId="013B7EF2" w14:textId="77777777" w:rsidTr="00CB3B85">
        <w:trPr>
          <w:trHeight w:val="567"/>
        </w:trPr>
        <w:tc>
          <w:tcPr>
            <w:tcW w:w="13320" w:type="dxa"/>
            <w:gridSpan w:val="2"/>
            <w:shd w:val="clear" w:color="auto" w:fill="auto"/>
          </w:tcPr>
          <w:p w14:paraId="61E09EDD" w14:textId="77777777" w:rsidR="00C254B1" w:rsidRPr="009355F0" w:rsidRDefault="00C254B1" w:rsidP="003758DB">
            <w:pPr>
              <w:pStyle w:val="BodyText2"/>
              <w:tabs>
                <w:tab w:val="left" w:pos="-3119"/>
              </w:tabs>
              <w:spacing w:line="240" w:lineRule="auto"/>
              <w:rPr>
                <w:rFonts w:ascii="Arial" w:hAnsi="Arial" w:cs="Arial"/>
                <w:sz w:val="20"/>
                <w:szCs w:val="20"/>
              </w:rPr>
            </w:pPr>
            <w:r w:rsidRPr="009355F0">
              <w:rPr>
                <w:rFonts w:ascii="Arial" w:hAnsi="Arial" w:cs="Arial"/>
                <w:sz w:val="20"/>
                <w:szCs w:val="20"/>
              </w:rPr>
              <w:t>2.</w:t>
            </w:r>
          </w:p>
        </w:tc>
      </w:tr>
      <w:tr w:rsidR="00C254B1" w:rsidRPr="009355F0" w14:paraId="2848401D" w14:textId="77777777" w:rsidTr="00CB3B85">
        <w:trPr>
          <w:trHeight w:val="567"/>
        </w:trPr>
        <w:tc>
          <w:tcPr>
            <w:tcW w:w="13320" w:type="dxa"/>
            <w:gridSpan w:val="2"/>
            <w:shd w:val="clear" w:color="auto" w:fill="auto"/>
          </w:tcPr>
          <w:p w14:paraId="6281CAA6" w14:textId="77777777" w:rsidR="00C254B1" w:rsidRPr="009355F0" w:rsidRDefault="00C254B1" w:rsidP="003758DB">
            <w:pPr>
              <w:pStyle w:val="BodyText2"/>
              <w:tabs>
                <w:tab w:val="left" w:pos="-3119"/>
              </w:tabs>
              <w:spacing w:line="240" w:lineRule="auto"/>
              <w:rPr>
                <w:rFonts w:ascii="Arial" w:hAnsi="Arial" w:cs="Arial"/>
                <w:sz w:val="20"/>
                <w:szCs w:val="20"/>
              </w:rPr>
            </w:pPr>
            <w:r w:rsidRPr="009355F0">
              <w:rPr>
                <w:rFonts w:ascii="Arial" w:hAnsi="Arial" w:cs="Arial"/>
                <w:sz w:val="20"/>
                <w:szCs w:val="20"/>
              </w:rPr>
              <w:t>3.</w:t>
            </w:r>
          </w:p>
        </w:tc>
      </w:tr>
      <w:tr w:rsidR="00C254B1" w:rsidRPr="009355F0" w14:paraId="31934EA8" w14:textId="77777777" w:rsidTr="00CB3B85">
        <w:trPr>
          <w:trHeight w:val="567"/>
        </w:trPr>
        <w:tc>
          <w:tcPr>
            <w:tcW w:w="13320" w:type="dxa"/>
            <w:gridSpan w:val="2"/>
            <w:shd w:val="clear" w:color="auto" w:fill="auto"/>
          </w:tcPr>
          <w:p w14:paraId="76D0567F" w14:textId="77777777" w:rsidR="00C254B1" w:rsidRPr="009355F0" w:rsidRDefault="00C254B1" w:rsidP="003758DB">
            <w:pPr>
              <w:pStyle w:val="BodyText2"/>
              <w:tabs>
                <w:tab w:val="left" w:pos="-3119"/>
              </w:tabs>
              <w:spacing w:line="240" w:lineRule="auto"/>
              <w:rPr>
                <w:rFonts w:ascii="Arial" w:hAnsi="Arial" w:cs="Arial"/>
                <w:sz w:val="20"/>
                <w:szCs w:val="20"/>
              </w:rPr>
            </w:pPr>
            <w:r w:rsidRPr="009355F0">
              <w:rPr>
                <w:rFonts w:ascii="Arial" w:hAnsi="Arial" w:cs="Arial"/>
                <w:sz w:val="20"/>
                <w:szCs w:val="20"/>
              </w:rPr>
              <w:t>4.</w:t>
            </w:r>
          </w:p>
        </w:tc>
      </w:tr>
      <w:tr w:rsidR="00C254B1" w:rsidRPr="009355F0" w14:paraId="3CCF89E1" w14:textId="77777777" w:rsidTr="00C254B1">
        <w:trPr>
          <w:trHeight w:val="284"/>
        </w:trPr>
        <w:tc>
          <w:tcPr>
            <w:tcW w:w="13320" w:type="dxa"/>
            <w:gridSpan w:val="2"/>
            <w:shd w:val="clear" w:color="auto" w:fill="808080"/>
            <w:vAlign w:val="center"/>
          </w:tcPr>
          <w:p w14:paraId="3ECD7948" w14:textId="4F3F90CE" w:rsidR="00C254B1" w:rsidRPr="009355F0" w:rsidRDefault="00C254B1" w:rsidP="00C254B1">
            <w:pPr>
              <w:pStyle w:val="BodyText2"/>
              <w:tabs>
                <w:tab w:val="left" w:pos="-3119"/>
              </w:tabs>
              <w:spacing w:line="240" w:lineRule="auto"/>
              <w:rPr>
                <w:rFonts w:ascii="Arial" w:hAnsi="Arial" w:cs="Arial"/>
                <w:b/>
                <w:color w:val="FFFFFF" w:themeColor="background1"/>
                <w:sz w:val="20"/>
                <w:szCs w:val="20"/>
              </w:rPr>
            </w:pPr>
            <w:r w:rsidRPr="009355F0">
              <w:rPr>
                <w:rFonts w:ascii="Arial" w:hAnsi="Arial" w:cs="Arial"/>
                <w:b/>
                <w:color w:val="FFFFFF" w:themeColor="background1"/>
                <w:sz w:val="20"/>
                <w:szCs w:val="20"/>
              </w:rPr>
              <w:t>Sign –</w:t>
            </w:r>
            <w:r>
              <w:rPr>
                <w:rFonts w:ascii="Arial" w:hAnsi="Arial" w:cs="Arial"/>
                <w:b/>
                <w:color w:val="FFFFFF" w:themeColor="background1"/>
                <w:sz w:val="20"/>
                <w:szCs w:val="20"/>
              </w:rPr>
              <w:t>off</w:t>
            </w:r>
            <w:r w:rsidRPr="009355F0">
              <w:rPr>
                <w:rFonts w:ascii="Arial" w:hAnsi="Arial" w:cs="Arial"/>
                <w:b/>
                <w:color w:val="FFFFFF" w:themeColor="background1"/>
                <w:sz w:val="20"/>
                <w:szCs w:val="20"/>
              </w:rPr>
              <w:t xml:space="preserve"> </w:t>
            </w:r>
            <w:r w:rsidRPr="009355F0">
              <w:rPr>
                <w:rFonts w:ascii="Arial" w:hAnsi="Arial" w:cs="Arial"/>
                <w:b/>
                <w:color w:val="FFFFFF" w:themeColor="background1"/>
                <w:sz w:val="16"/>
                <w:szCs w:val="16"/>
              </w:rPr>
              <w:t>(all members of blast cycle team to sign off on risk assessment)</w:t>
            </w:r>
          </w:p>
        </w:tc>
      </w:tr>
      <w:tr w:rsidR="00C254B1" w:rsidRPr="009355F0" w14:paraId="0FFDED3C" w14:textId="77777777" w:rsidTr="00CB3B85">
        <w:trPr>
          <w:trHeight w:val="567"/>
        </w:trPr>
        <w:tc>
          <w:tcPr>
            <w:tcW w:w="13320" w:type="dxa"/>
            <w:gridSpan w:val="2"/>
            <w:shd w:val="clear" w:color="auto" w:fill="auto"/>
          </w:tcPr>
          <w:p w14:paraId="08D19182" w14:textId="77777777"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1.</w:t>
            </w:r>
          </w:p>
        </w:tc>
      </w:tr>
      <w:tr w:rsidR="00C254B1" w:rsidRPr="009355F0" w14:paraId="2C5A93C0" w14:textId="77777777" w:rsidTr="00CB3B85">
        <w:trPr>
          <w:trHeight w:val="567"/>
        </w:trPr>
        <w:tc>
          <w:tcPr>
            <w:tcW w:w="13320" w:type="dxa"/>
            <w:gridSpan w:val="2"/>
            <w:shd w:val="clear" w:color="auto" w:fill="auto"/>
          </w:tcPr>
          <w:p w14:paraId="59EF4B8A" w14:textId="77777777"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2.</w:t>
            </w:r>
          </w:p>
        </w:tc>
      </w:tr>
      <w:tr w:rsidR="00C254B1" w:rsidRPr="009355F0" w14:paraId="1E356CFD" w14:textId="77777777" w:rsidTr="00CB3B85">
        <w:trPr>
          <w:trHeight w:val="567"/>
        </w:trPr>
        <w:tc>
          <w:tcPr>
            <w:tcW w:w="13320" w:type="dxa"/>
            <w:gridSpan w:val="2"/>
            <w:shd w:val="clear" w:color="auto" w:fill="auto"/>
          </w:tcPr>
          <w:p w14:paraId="009EB426" w14:textId="77777777"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3.</w:t>
            </w:r>
          </w:p>
        </w:tc>
      </w:tr>
      <w:tr w:rsidR="00C254B1" w:rsidRPr="009355F0" w14:paraId="3F3062BC" w14:textId="77777777" w:rsidTr="00CB3B85">
        <w:trPr>
          <w:trHeight w:val="567"/>
        </w:trPr>
        <w:tc>
          <w:tcPr>
            <w:tcW w:w="13320" w:type="dxa"/>
            <w:gridSpan w:val="2"/>
            <w:shd w:val="clear" w:color="auto" w:fill="auto"/>
          </w:tcPr>
          <w:p w14:paraId="7783A17B" w14:textId="77777777"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4.</w:t>
            </w:r>
          </w:p>
        </w:tc>
      </w:tr>
      <w:tr w:rsidR="00C254B1" w:rsidRPr="009355F0" w14:paraId="0ED6078D" w14:textId="77777777" w:rsidTr="00CB3B85">
        <w:trPr>
          <w:trHeight w:val="567"/>
        </w:trPr>
        <w:tc>
          <w:tcPr>
            <w:tcW w:w="13320" w:type="dxa"/>
            <w:gridSpan w:val="2"/>
            <w:shd w:val="clear" w:color="auto" w:fill="auto"/>
          </w:tcPr>
          <w:p w14:paraId="4DDDE276" w14:textId="77777777" w:rsidR="00C254B1" w:rsidRPr="009355F0" w:rsidRDefault="00C254B1" w:rsidP="00C254B1">
            <w:pPr>
              <w:pStyle w:val="BodyText2"/>
              <w:tabs>
                <w:tab w:val="left" w:pos="-3119"/>
              </w:tabs>
              <w:spacing w:line="240" w:lineRule="auto"/>
              <w:rPr>
                <w:rFonts w:ascii="Arial" w:hAnsi="Arial" w:cs="Arial"/>
                <w:sz w:val="20"/>
                <w:szCs w:val="20"/>
              </w:rPr>
            </w:pPr>
            <w:r w:rsidRPr="009355F0">
              <w:rPr>
                <w:rFonts w:ascii="Arial" w:hAnsi="Arial" w:cs="Arial"/>
                <w:sz w:val="20"/>
                <w:szCs w:val="20"/>
              </w:rPr>
              <w:t>5.</w:t>
            </w:r>
          </w:p>
        </w:tc>
      </w:tr>
      <w:tr w:rsidR="00C254B1" w:rsidRPr="009355F0" w14:paraId="6432A4F2" w14:textId="77777777" w:rsidTr="00CB3B85">
        <w:trPr>
          <w:trHeight w:val="567"/>
        </w:trPr>
        <w:tc>
          <w:tcPr>
            <w:tcW w:w="2994" w:type="dxa"/>
            <w:shd w:val="clear" w:color="auto" w:fill="808080"/>
          </w:tcPr>
          <w:p w14:paraId="619E3489" w14:textId="42136370" w:rsidR="00C254B1" w:rsidRPr="009355F0" w:rsidRDefault="00C254B1" w:rsidP="00C254B1">
            <w:pPr>
              <w:pStyle w:val="BodyText2"/>
              <w:tabs>
                <w:tab w:val="left" w:pos="-3119"/>
              </w:tabs>
              <w:spacing w:line="240" w:lineRule="auto"/>
              <w:rPr>
                <w:rFonts w:ascii="Arial" w:hAnsi="Arial" w:cs="Arial"/>
                <w:b/>
                <w:color w:val="FFFFFF" w:themeColor="background1"/>
                <w:sz w:val="20"/>
                <w:szCs w:val="20"/>
              </w:rPr>
            </w:pPr>
            <w:r w:rsidRPr="009355F0">
              <w:rPr>
                <w:rFonts w:ascii="Arial" w:hAnsi="Arial" w:cs="Arial"/>
                <w:b/>
                <w:color w:val="FFFFFF" w:themeColor="background1"/>
                <w:sz w:val="20"/>
                <w:szCs w:val="20"/>
              </w:rPr>
              <w:t xml:space="preserve">Confirmation of completed checklist by manager </w:t>
            </w:r>
          </w:p>
        </w:tc>
        <w:tc>
          <w:tcPr>
            <w:tcW w:w="10326" w:type="dxa"/>
            <w:shd w:val="clear" w:color="auto" w:fill="auto"/>
          </w:tcPr>
          <w:p w14:paraId="375CEEA8" w14:textId="77777777" w:rsidR="00C254B1" w:rsidRDefault="00C254B1" w:rsidP="00C254B1">
            <w:pPr>
              <w:pStyle w:val="BodyText2"/>
              <w:tabs>
                <w:tab w:val="left" w:pos="-3119"/>
              </w:tabs>
              <w:spacing w:line="240" w:lineRule="auto"/>
              <w:rPr>
                <w:rFonts w:ascii="Arial" w:hAnsi="Arial" w:cs="Arial"/>
                <w:sz w:val="20"/>
                <w:szCs w:val="20"/>
              </w:rPr>
            </w:pPr>
          </w:p>
          <w:p w14:paraId="0D5259C5" w14:textId="15249460" w:rsidR="00C254B1" w:rsidRPr="00CB3B85" w:rsidRDefault="00C254B1" w:rsidP="00C254B1">
            <w:pPr>
              <w:pStyle w:val="BodyText2"/>
              <w:tabs>
                <w:tab w:val="left" w:pos="-3119"/>
              </w:tabs>
              <w:spacing w:line="240" w:lineRule="auto"/>
              <w:rPr>
                <w:rFonts w:ascii="Arial" w:hAnsi="Arial" w:cs="Arial"/>
                <w:sz w:val="16"/>
                <w:szCs w:val="16"/>
              </w:rPr>
            </w:pPr>
            <w:r w:rsidRPr="00CB3B85">
              <w:rPr>
                <w:rFonts w:ascii="Arial" w:hAnsi="Arial" w:cs="Arial"/>
                <w:sz w:val="16"/>
                <w:szCs w:val="16"/>
              </w:rPr>
              <w:t>(signature)</w:t>
            </w:r>
          </w:p>
        </w:tc>
      </w:tr>
    </w:tbl>
    <w:p w14:paraId="372E0332" w14:textId="4A1A4685" w:rsidR="009355F0" w:rsidRDefault="009355F0" w:rsidP="00EE58DA">
      <w:pPr>
        <w:spacing w:before="120" w:after="120" w:line="276" w:lineRule="auto"/>
        <w:rPr>
          <w:rFonts w:ascii="Arial" w:hAnsi="Arial" w:cs="Arial"/>
        </w:rPr>
      </w:pPr>
    </w:p>
    <w:p w14:paraId="6D104A75" w14:textId="22915134" w:rsidR="00CB3B85" w:rsidRDefault="00CB3B85">
      <w:pPr>
        <w:rPr>
          <w:rFonts w:ascii="Arial" w:hAnsi="Arial" w:cs="Arial"/>
        </w:rPr>
      </w:pPr>
      <w:r>
        <w:rPr>
          <w:rFonts w:ascii="Arial" w:hAnsi="Arial" w:cs="Arial"/>
        </w:rPr>
        <w:br w:type="page"/>
      </w:r>
    </w:p>
    <w:p w14:paraId="244296F3" w14:textId="3D4AA523" w:rsidR="00CB3B85" w:rsidRPr="00B752D5" w:rsidRDefault="00CB3B85" w:rsidP="00CB3B85">
      <w:pPr>
        <w:pStyle w:val="BodyText"/>
        <w:rPr>
          <w:rFonts w:ascii="Gibson" w:hAnsi="Gibson"/>
          <w:sz w:val="48"/>
          <w:szCs w:val="48"/>
        </w:rPr>
      </w:pPr>
      <w:r>
        <w:rPr>
          <w:rFonts w:ascii="Gibson" w:hAnsi="Gibson"/>
          <w:sz w:val="48"/>
          <w:szCs w:val="48"/>
        </w:rPr>
        <w:lastRenderedPageBreak/>
        <w:t>Form 17C: Manager’s b</w:t>
      </w:r>
      <w:r w:rsidRPr="000C5E35">
        <w:rPr>
          <w:rFonts w:ascii="Gibson" w:hAnsi="Gibson"/>
          <w:sz w:val="48"/>
          <w:szCs w:val="48"/>
        </w:rPr>
        <w:t xml:space="preserve">last </w:t>
      </w:r>
      <w:r>
        <w:rPr>
          <w:rFonts w:ascii="Gibson" w:hAnsi="Gibson"/>
          <w:sz w:val="48"/>
          <w:szCs w:val="48"/>
        </w:rPr>
        <w:t>checklist</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4"/>
        <w:gridCol w:w="1664"/>
        <w:gridCol w:w="1665"/>
        <w:gridCol w:w="1665"/>
        <w:gridCol w:w="1665"/>
        <w:gridCol w:w="1665"/>
        <w:gridCol w:w="1665"/>
        <w:gridCol w:w="254"/>
        <w:gridCol w:w="1418"/>
      </w:tblGrid>
      <w:tr w:rsidR="005972D9" w:rsidRPr="005972D9" w14:paraId="67E20AD2" w14:textId="77777777" w:rsidTr="005972D9">
        <w:tc>
          <w:tcPr>
            <w:tcW w:w="1664" w:type="dxa"/>
            <w:shd w:val="clear" w:color="auto" w:fill="808080"/>
          </w:tcPr>
          <w:p w14:paraId="12AE8B46" w14:textId="77777777" w:rsidR="005972D9" w:rsidRPr="005972D9" w:rsidRDefault="005972D9" w:rsidP="003758DB">
            <w:pPr>
              <w:spacing w:after="60"/>
              <w:rPr>
                <w:rFonts w:ascii="Arial" w:eastAsia="Cambria" w:hAnsi="Arial"/>
                <w:b/>
                <w:color w:val="FFFFFF" w:themeColor="background1"/>
                <w:sz w:val="20"/>
                <w:szCs w:val="20"/>
              </w:rPr>
            </w:pPr>
            <w:r w:rsidRPr="005972D9">
              <w:rPr>
                <w:rFonts w:ascii="Arial" w:eastAsia="Cambria" w:hAnsi="Arial"/>
                <w:b/>
                <w:color w:val="FFFFFF" w:themeColor="background1"/>
                <w:sz w:val="20"/>
                <w:szCs w:val="20"/>
              </w:rPr>
              <w:t xml:space="preserve">Site </w:t>
            </w:r>
          </w:p>
        </w:tc>
        <w:tc>
          <w:tcPr>
            <w:tcW w:w="1664" w:type="dxa"/>
          </w:tcPr>
          <w:p w14:paraId="4D21AE8E" w14:textId="77777777" w:rsidR="005972D9" w:rsidRPr="005972D9" w:rsidRDefault="005972D9" w:rsidP="003758DB">
            <w:pPr>
              <w:spacing w:after="60"/>
              <w:rPr>
                <w:rFonts w:ascii="Arial" w:eastAsia="Cambria" w:hAnsi="Arial"/>
                <w:sz w:val="20"/>
                <w:szCs w:val="20"/>
              </w:rPr>
            </w:pPr>
          </w:p>
        </w:tc>
        <w:tc>
          <w:tcPr>
            <w:tcW w:w="1665" w:type="dxa"/>
            <w:shd w:val="clear" w:color="auto" w:fill="808080"/>
          </w:tcPr>
          <w:p w14:paraId="20326B49" w14:textId="77777777" w:rsidR="005972D9" w:rsidRPr="005972D9" w:rsidRDefault="005972D9" w:rsidP="003758DB">
            <w:pPr>
              <w:spacing w:after="60"/>
              <w:jc w:val="center"/>
              <w:rPr>
                <w:rFonts w:ascii="Arial" w:eastAsia="Cambria" w:hAnsi="Arial"/>
                <w:b/>
                <w:color w:val="FFFFFF" w:themeColor="background1"/>
                <w:sz w:val="20"/>
                <w:szCs w:val="20"/>
              </w:rPr>
            </w:pPr>
            <w:r w:rsidRPr="005972D9">
              <w:rPr>
                <w:rFonts w:ascii="Arial" w:eastAsia="Cambria" w:hAnsi="Arial"/>
                <w:b/>
                <w:color w:val="FFFFFF" w:themeColor="background1"/>
                <w:sz w:val="20"/>
                <w:szCs w:val="20"/>
              </w:rPr>
              <w:t>Date blast commenced</w:t>
            </w:r>
          </w:p>
        </w:tc>
        <w:tc>
          <w:tcPr>
            <w:tcW w:w="1665" w:type="dxa"/>
          </w:tcPr>
          <w:p w14:paraId="494A7FFF" w14:textId="77777777" w:rsidR="005972D9" w:rsidRPr="005972D9" w:rsidRDefault="005972D9" w:rsidP="003758DB">
            <w:pPr>
              <w:spacing w:after="60"/>
              <w:rPr>
                <w:rFonts w:ascii="Arial" w:eastAsia="Cambria" w:hAnsi="Arial"/>
                <w:sz w:val="20"/>
                <w:szCs w:val="20"/>
              </w:rPr>
            </w:pPr>
          </w:p>
        </w:tc>
        <w:tc>
          <w:tcPr>
            <w:tcW w:w="1665" w:type="dxa"/>
            <w:shd w:val="clear" w:color="auto" w:fill="808080"/>
          </w:tcPr>
          <w:p w14:paraId="4A1D477B" w14:textId="72591F2D" w:rsidR="005972D9" w:rsidRPr="005972D9" w:rsidRDefault="005972D9" w:rsidP="003758DB">
            <w:pPr>
              <w:spacing w:after="60"/>
              <w:jc w:val="center"/>
              <w:rPr>
                <w:rFonts w:ascii="Arial" w:eastAsia="Cambria" w:hAnsi="Arial"/>
                <w:b/>
                <w:color w:val="FFFFFF" w:themeColor="background1"/>
                <w:sz w:val="20"/>
                <w:szCs w:val="20"/>
              </w:rPr>
            </w:pPr>
            <w:r w:rsidRPr="005972D9">
              <w:rPr>
                <w:rFonts w:ascii="Arial" w:eastAsia="Cambria" w:hAnsi="Arial"/>
                <w:b/>
                <w:color w:val="FFFFFF" w:themeColor="background1"/>
                <w:sz w:val="20"/>
                <w:szCs w:val="20"/>
              </w:rPr>
              <w:t>Date and time fired</w:t>
            </w:r>
          </w:p>
        </w:tc>
        <w:tc>
          <w:tcPr>
            <w:tcW w:w="1665" w:type="dxa"/>
          </w:tcPr>
          <w:p w14:paraId="604C1E76" w14:textId="77777777" w:rsidR="005972D9" w:rsidRPr="005972D9" w:rsidRDefault="005972D9" w:rsidP="003758DB">
            <w:pPr>
              <w:spacing w:after="60"/>
              <w:rPr>
                <w:rFonts w:ascii="Arial" w:eastAsia="Cambria" w:hAnsi="Arial"/>
                <w:sz w:val="20"/>
                <w:szCs w:val="20"/>
              </w:rPr>
            </w:pPr>
          </w:p>
        </w:tc>
        <w:tc>
          <w:tcPr>
            <w:tcW w:w="1665" w:type="dxa"/>
            <w:shd w:val="clear" w:color="auto" w:fill="808080"/>
          </w:tcPr>
          <w:p w14:paraId="63397A78" w14:textId="6D58435D" w:rsidR="005972D9" w:rsidRPr="005972D9" w:rsidRDefault="005972D9" w:rsidP="003758DB">
            <w:pPr>
              <w:spacing w:after="60"/>
              <w:jc w:val="center"/>
              <w:rPr>
                <w:rFonts w:ascii="Arial" w:eastAsia="Cambria" w:hAnsi="Arial"/>
                <w:b/>
                <w:color w:val="FFFFFF" w:themeColor="background1"/>
                <w:sz w:val="20"/>
                <w:szCs w:val="20"/>
              </w:rPr>
            </w:pPr>
            <w:r w:rsidRPr="005972D9">
              <w:rPr>
                <w:rFonts w:ascii="Arial" w:eastAsia="Cambria" w:hAnsi="Arial"/>
                <w:b/>
                <w:color w:val="FFFFFF" w:themeColor="background1"/>
                <w:sz w:val="20"/>
                <w:szCs w:val="20"/>
              </w:rPr>
              <w:t>Blast number</w:t>
            </w:r>
          </w:p>
        </w:tc>
        <w:tc>
          <w:tcPr>
            <w:tcW w:w="1672" w:type="dxa"/>
            <w:gridSpan w:val="2"/>
          </w:tcPr>
          <w:p w14:paraId="2F1C331F" w14:textId="77777777" w:rsidR="005972D9" w:rsidRPr="005972D9" w:rsidRDefault="005972D9" w:rsidP="003758DB">
            <w:pPr>
              <w:spacing w:after="60"/>
              <w:rPr>
                <w:rFonts w:ascii="Arial" w:eastAsia="Cambria" w:hAnsi="Arial"/>
                <w:sz w:val="20"/>
                <w:szCs w:val="20"/>
              </w:rPr>
            </w:pPr>
          </w:p>
        </w:tc>
      </w:tr>
      <w:tr w:rsidR="005972D9" w:rsidRPr="005972D9" w14:paraId="019166E3" w14:textId="77777777" w:rsidTr="005972D9">
        <w:tc>
          <w:tcPr>
            <w:tcW w:w="6658" w:type="dxa"/>
            <w:gridSpan w:val="4"/>
            <w:vAlign w:val="bottom"/>
          </w:tcPr>
          <w:p w14:paraId="65C5FCF8" w14:textId="64B3168B" w:rsidR="005972D9" w:rsidRPr="005972D9" w:rsidRDefault="005972D9" w:rsidP="003758DB">
            <w:pPr>
              <w:spacing w:after="60"/>
              <w:rPr>
                <w:rFonts w:ascii="Arial" w:eastAsia="Cambria" w:hAnsi="Arial"/>
                <w:b/>
                <w:sz w:val="20"/>
                <w:szCs w:val="20"/>
              </w:rPr>
            </w:pPr>
            <w:r w:rsidRPr="005972D9">
              <w:rPr>
                <w:rFonts w:ascii="Arial" w:eastAsia="Cambria" w:hAnsi="Arial"/>
                <w:b/>
                <w:sz w:val="20"/>
                <w:szCs w:val="20"/>
              </w:rPr>
              <w:t>Company performing drilling:</w:t>
            </w:r>
          </w:p>
        </w:tc>
        <w:tc>
          <w:tcPr>
            <w:tcW w:w="6667" w:type="dxa"/>
            <w:gridSpan w:val="5"/>
            <w:vAlign w:val="bottom"/>
          </w:tcPr>
          <w:p w14:paraId="77869866" w14:textId="49C75973" w:rsidR="005972D9" w:rsidRPr="005972D9" w:rsidRDefault="005972D9" w:rsidP="003758DB">
            <w:pPr>
              <w:spacing w:after="60"/>
              <w:rPr>
                <w:rFonts w:ascii="Arial" w:eastAsia="Cambria" w:hAnsi="Arial"/>
                <w:b/>
                <w:sz w:val="20"/>
                <w:szCs w:val="20"/>
              </w:rPr>
            </w:pPr>
            <w:r w:rsidRPr="005972D9">
              <w:rPr>
                <w:rFonts w:ascii="Arial" w:eastAsia="Cambria" w:hAnsi="Arial"/>
                <w:b/>
                <w:sz w:val="20"/>
                <w:szCs w:val="20"/>
              </w:rPr>
              <w:t>Name of driller:</w:t>
            </w:r>
          </w:p>
        </w:tc>
      </w:tr>
      <w:tr w:rsidR="005972D9" w:rsidRPr="005972D9" w14:paraId="11BE7FE0" w14:textId="77777777" w:rsidTr="005972D9">
        <w:tc>
          <w:tcPr>
            <w:tcW w:w="6658" w:type="dxa"/>
            <w:gridSpan w:val="4"/>
            <w:tcBorders>
              <w:bottom w:val="single" w:sz="4" w:space="0" w:color="auto"/>
            </w:tcBorders>
            <w:vAlign w:val="bottom"/>
          </w:tcPr>
          <w:p w14:paraId="4224C03F" w14:textId="184B5B84" w:rsidR="005972D9" w:rsidRPr="005972D9" w:rsidRDefault="005972D9" w:rsidP="003758DB">
            <w:pPr>
              <w:spacing w:after="60"/>
              <w:rPr>
                <w:rFonts w:ascii="Arial" w:eastAsia="Cambria" w:hAnsi="Arial"/>
                <w:b/>
                <w:sz w:val="20"/>
                <w:szCs w:val="20"/>
              </w:rPr>
            </w:pPr>
            <w:r w:rsidRPr="005972D9">
              <w:rPr>
                <w:rFonts w:ascii="Arial" w:eastAsia="Cambria" w:hAnsi="Arial"/>
                <w:b/>
                <w:sz w:val="20"/>
                <w:szCs w:val="20"/>
              </w:rPr>
              <w:t>Company performing blasting:</w:t>
            </w:r>
          </w:p>
        </w:tc>
        <w:tc>
          <w:tcPr>
            <w:tcW w:w="6667" w:type="dxa"/>
            <w:gridSpan w:val="5"/>
            <w:tcBorders>
              <w:bottom w:val="single" w:sz="4" w:space="0" w:color="auto"/>
            </w:tcBorders>
            <w:vAlign w:val="bottom"/>
          </w:tcPr>
          <w:p w14:paraId="16F00A0E" w14:textId="372AB80E" w:rsidR="005972D9" w:rsidRPr="005972D9" w:rsidRDefault="005972D9" w:rsidP="003758DB">
            <w:pPr>
              <w:spacing w:after="60"/>
              <w:rPr>
                <w:rFonts w:ascii="Arial" w:eastAsia="Cambria" w:hAnsi="Arial"/>
                <w:b/>
                <w:sz w:val="20"/>
                <w:szCs w:val="20"/>
              </w:rPr>
            </w:pPr>
            <w:r w:rsidRPr="005972D9">
              <w:rPr>
                <w:rFonts w:ascii="Arial" w:eastAsia="Cambria" w:hAnsi="Arial"/>
                <w:b/>
                <w:sz w:val="20"/>
                <w:szCs w:val="20"/>
              </w:rPr>
              <w:t>Nominated shotfirer:</w:t>
            </w:r>
          </w:p>
        </w:tc>
      </w:tr>
      <w:tr w:rsidR="005972D9" w:rsidRPr="005972D9" w14:paraId="2AF338AE" w14:textId="77777777" w:rsidTr="005972D9">
        <w:tc>
          <w:tcPr>
            <w:tcW w:w="13325" w:type="dxa"/>
            <w:gridSpan w:val="9"/>
            <w:tcBorders>
              <w:bottom w:val="single" w:sz="4" w:space="0" w:color="auto"/>
            </w:tcBorders>
            <w:vAlign w:val="bottom"/>
          </w:tcPr>
          <w:p w14:paraId="543C5E1C" w14:textId="65A198B0" w:rsidR="005972D9" w:rsidRPr="005972D9" w:rsidRDefault="005972D9" w:rsidP="003758DB">
            <w:pPr>
              <w:spacing w:after="60"/>
              <w:rPr>
                <w:rFonts w:ascii="Arial" w:eastAsia="Cambria" w:hAnsi="Arial"/>
                <w:b/>
                <w:sz w:val="20"/>
                <w:szCs w:val="20"/>
              </w:rPr>
            </w:pPr>
            <w:r w:rsidRPr="005972D9">
              <w:rPr>
                <w:rFonts w:ascii="Arial" w:eastAsia="Cambria" w:hAnsi="Arial"/>
                <w:b/>
                <w:sz w:val="20"/>
                <w:szCs w:val="20"/>
              </w:rPr>
              <w:t xml:space="preserve">Person supervising drill </w:t>
            </w:r>
            <w:r>
              <w:rPr>
                <w:rFonts w:ascii="Arial" w:eastAsia="Cambria" w:hAnsi="Arial"/>
                <w:b/>
                <w:sz w:val="20"/>
                <w:szCs w:val="20"/>
              </w:rPr>
              <w:t>and</w:t>
            </w:r>
            <w:r w:rsidRPr="005972D9">
              <w:rPr>
                <w:rFonts w:ascii="Arial" w:eastAsia="Cambria" w:hAnsi="Arial"/>
                <w:b/>
                <w:sz w:val="20"/>
                <w:szCs w:val="20"/>
              </w:rPr>
              <w:t xml:space="preserve"> blast for quarry:</w:t>
            </w:r>
          </w:p>
        </w:tc>
      </w:tr>
      <w:tr w:rsidR="005972D9" w:rsidRPr="005972D9" w14:paraId="506AD87F" w14:textId="77777777" w:rsidTr="005972D9">
        <w:tc>
          <w:tcPr>
            <w:tcW w:w="13325" w:type="dxa"/>
            <w:gridSpan w:val="9"/>
            <w:tcBorders>
              <w:top w:val="single" w:sz="4" w:space="0" w:color="auto"/>
              <w:left w:val="nil"/>
              <w:bottom w:val="nil"/>
              <w:right w:val="nil"/>
            </w:tcBorders>
            <w:vAlign w:val="bottom"/>
          </w:tcPr>
          <w:p w14:paraId="4FD24340" w14:textId="500B0691" w:rsidR="005972D9" w:rsidRPr="005972D9" w:rsidRDefault="005972D9" w:rsidP="003758DB">
            <w:pPr>
              <w:spacing w:after="60"/>
              <w:rPr>
                <w:rFonts w:ascii="Arial" w:eastAsia="Cambria" w:hAnsi="Arial"/>
                <w:b/>
                <w:sz w:val="20"/>
                <w:szCs w:val="20"/>
              </w:rPr>
            </w:pPr>
          </w:p>
        </w:tc>
      </w:tr>
      <w:tr w:rsidR="005972D9" w:rsidRPr="005972D9" w14:paraId="63A4137E" w14:textId="77777777" w:rsidTr="005972D9">
        <w:tblPrEx>
          <w:tblLook w:val="04A0" w:firstRow="1" w:lastRow="0" w:firstColumn="1" w:lastColumn="0" w:noHBand="0" w:noVBand="1"/>
        </w:tblPrEx>
        <w:tc>
          <w:tcPr>
            <w:tcW w:w="11907" w:type="dxa"/>
            <w:gridSpan w:val="8"/>
            <w:shd w:val="clear" w:color="auto" w:fill="808080"/>
          </w:tcPr>
          <w:p w14:paraId="5EC9360C" w14:textId="77777777" w:rsidR="005972D9" w:rsidRPr="005972D9" w:rsidRDefault="005972D9" w:rsidP="003758DB">
            <w:pPr>
              <w:pStyle w:val="BodyText2"/>
              <w:tabs>
                <w:tab w:val="left" w:pos="-3119"/>
              </w:tabs>
              <w:spacing w:line="240" w:lineRule="auto"/>
              <w:rPr>
                <w:rFonts w:ascii="Arial" w:hAnsi="Arial" w:cs="Arial"/>
                <w:color w:val="FFFFFF" w:themeColor="background1"/>
                <w:sz w:val="20"/>
                <w:szCs w:val="20"/>
              </w:rPr>
            </w:pPr>
            <w:r w:rsidRPr="005972D9">
              <w:rPr>
                <w:rFonts w:ascii="Arial" w:hAnsi="Arial" w:cs="Arial"/>
                <w:b/>
                <w:color w:val="FFFFFF" w:themeColor="background1"/>
                <w:sz w:val="20"/>
                <w:szCs w:val="20"/>
              </w:rPr>
              <w:t>Preparation:</w:t>
            </w:r>
          </w:p>
        </w:tc>
        <w:tc>
          <w:tcPr>
            <w:tcW w:w="1418" w:type="dxa"/>
            <w:shd w:val="clear" w:color="auto" w:fill="auto"/>
          </w:tcPr>
          <w:p w14:paraId="682B63E4" w14:textId="0E03365B" w:rsidR="005972D9" w:rsidRPr="005972D9" w:rsidRDefault="005972D9" w:rsidP="00394076">
            <w:pPr>
              <w:pStyle w:val="BodyText2"/>
              <w:tabs>
                <w:tab w:val="left" w:pos="-3119"/>
              </w:tabs>
              <w:spacing w:line="240" w:lineRule="auto"/>
              <w:rPr>
                <w:rFonts w:ascii="Arial" w:hAnsi="Arial" w:cs="Arial"/>
                <w:sz w:val="20"/>
                <w:szCs w:val="20"/>
              </w:rPr>
            </w:pPr>
            <w:r w:rsidRPr="005972D9">
              <w:rPr>
                <w:rFonts w:ascii="Arial" w:hAnsi="Arial" w:cs="Arial"/>
                <w:noProof/>
                <w:sz w:val="20"/>
                <w:szCs w:val="20"/>
              </w:rPr>
              <w:sym w:font="Wingdings" w:char="F0FC"/>
            </w:r>
            <w:r w:rsidRPr="005972D9">
              <w:rPr>
                <w:rFonts w:ascii="Arial" w:hAnsi="Arial" w:cs="Arial"/>
                <w:sz w:val="20"/>
                <w:szCs w:val="20"/>
              </w:rPr>
              <w:t xml:space="preserve"> or n/a</w:t>
            </w:r>
          </w:p>
        </w:tc>
      </w:tr>
      <w:tr w:rsidR="005972D9" w:rsidRPr="005972D9" w14:paraId="713EA2A2" w14:textId="77777777" w:rsidTr="005972D9">
        <w:tblPrEx>
          <w:tblLook w:val="04A0" w:firstRow="1" w:lastRow="0" w:firstColumn="1" w:lastColumn="0" w:noHBand="0" w:noVBand="1"/>
        </w:tblPrEx>
        <w:tc>
          <w:tcPr>
            <w:tcW w:w="11907" w:type="dxa"/>
            <w:gridSpan w:val="8"/>
            <w:shd w:val="clear" w:color="auto" w:fill="auto"/>
          </w:tcPr>
          <w:p w14:paraId="6FBB5E6B" w14:textId="058E0AB3"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 xml:space="preserve">A copy of the drillers SWMS and/or contractor management plan has been obtained and reviewed (as per </w:t>
            </w:r>
            <w:r w:rsidR="00394076" w:rsidRPr="005972D9">
              <w:rPr>
                <w:rFonts w:ascii="Arial" w:hAnsi="Arial" w:cs="Arial"/>
                <w:sz w:val="20"/>
                <w:szCs w:val="20"/>
              </w:rPr>
              <w:t xml:space="preserve">Form </w:t>
            </w:r>
            <w:r w:rsidRPr="005972D9">
              <w:rPr>
                <w:rFonts w:ascii="Arial" w:hAnsi="Arial" w:cs="Arial"/>
                <w:sz w:val="20"/>
                <w:szCs w:val="20"/>
              </w:rPr>
              <w:t>13D)</w:t>
            </w:r>
          </w:p>
        </w:tc>
        <w:tc>
          <w:tcPr>
            <w:tcW w:w="1418" w:type="dxa"/>
            <w:shd w:val="clear" w:color="auto" w:fill="auto"/>
          </w:tcPr>
          <w:p w14:paraId="022219A6"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721E6F0B" w14:textId="77777777" w:rsidTr="005972D9">
        <w:tblPrEx>
          <w:tblLook w:val="04A0" w:firstRow="1" w:lastRow="0" w:firstColumn="1" w:lastColumn="0" w:noHBand="0" w:noVBand="1"/>
        </w:tblPrEx>
        <w:tc>
          <w:tcPr>
            <w:tcW w:w="11907" w:type="dxa"/>
            <w:gridSpan w:val="8"/>
            <w:shd w:val="clear" w:color="auto" w:fill="auto"/>
          </w:tcPr>
          <w:p w14:paraId="0AF21CF0" w14:textId="05535988"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 xml:space="preserve">A copy of the </w:t>
            </w:r>
            <w:r w:rsidR="00394076" w:rsidRPr="005972D9">
              <w:rPr>
                <w:rFonts w:ascii="Arial" w:hAnsi="Arial" w:cs="Arial"/>
                <w:sz w:val="20"/>
                <w:szCs w:val="20"/>
              </w:rPr>
              <w:t xml:space="preserve">shotfirers </w:t>
            </w:r>
            <w:r w:rsidRPr="005972D9">
              <w:rPr>
                <w:rFonts w:ascii="Arial" w:hAnsi="Arial" w:cs="Arial"/>
                <w:sz w:val="20"/>
                <w:szCs w:val="20"/>
              </w:rPr>
              <w:t xml:space="preserve">SWMS and/or </w:t>
            </w:r>
            <w:r w:rsidR="00394076" w:rsidRPr="005972D9">
              <w:rPr>
                <w:rFonts w:ascii="Arial" w:hAnsi="Arial" w:cs="Arial"/>
                <w:sz w:val="20"/>
                <w:szCs w:val="20"/>
              </w:rPr>
              <w:t xml:space="preserve">contractor management plan </w:t>
            </w:r>
            <w:r w:rsidRPr="005972D9">
              <w:rPr>
                <w:rFonts w:ascii="Arial" w:hAnsi="Arial" w:cs="Arial"/>
                <w:sz w:val="20"/>
                <w:szCs w:val="20"/>
              </w:rPr>
              <w:t xml:space="preserve">has been obtained and reviewed (as per </w:t>
            </w:r>
            <w:r w:rsidR="00394076" w:rsidRPr="005972D9">
              <w:rPr>
                <w:rFonts w:ascii="Arial" w:hAnsi="Arial" w:cs="Arial"/>
                <w:sz w:val="20"/>
                <w:szCs w:val="20"/>
              </w:rPr>
              <w:t xml:space="preserve">Form </w:t>
            </w:r>
            <w:r w:rsidRPr="005972D9">
              <w:rPr>
                <w:rFonts w:ascii="Arial" w:hAnsi="Arial" w:cs="Arial"/>
                <w:sz w:val="20"/>
                <w:szCs w:val="20"/>
              </w:rPr>
              <w:t>13D)</w:t>
            </w:r>
          </w:p>
        </w:tc>
        <w:tc>
          <w:tcPr>
            <w:tcW w:w="1418" w:type="dxa"/>
            <w:shd w:val="clear" w:color="auto" w:fill="auto"/>
          </w:tcPr>
          <w:p w14:paraId="054CE5F4"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40DC74A2" w14:textId="77777777" w:rsidTr="005972D9">
        <w:tblPrEx>
          <w:tblLook w:val="04A0" w:firstRow="1" w:lastRow="0" w:firstColumn="1" w:lastColumn="0" w:noHBand="0" w:noVBand="1"/>
        </w:tblPrEx>
        <w:tc>
          <w:tcPr>
            <w:tcW w:w="11907" w:type="dxa"/>
            <w:gridSpan w:val="8"/>
            <w:shd w:val="clear" w:color="auto" w:fill="auto"/>
          </w:tcPr>
          <w:p w14:paraId="1496FC0C" w14:textId="77777777"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All persons have been inducted onto site</w:t>
            </w:r>
          </w:p>
        </w:tc>
        <w:tc>
          <w:tcPr>
            <w:tcW w:w="1418" w:type="dxa"/>
            <w:shd w:val="clear" w:color="auto" w:fill="FFFFFF"/>
          </w:tcPr>
          <w:p w14:paraId="7F50265B"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659AE308" w14:textId="77777777" w:rsidTr="005972D9">
        <w:tblPrEx>
          <w:tblLook w:val="04A0" w:firstRow="1" w:lastRow="0" w:firstColumn="1" w:lastColumn="0" w:noHBand="0" w:noVBand="1"/>
        </w:tblPrEx>
        <w:tc>
          <w:tcPr>
            <w:tcW w:w="11907" w:type="dxa"/>
            <w:gridSpan w:val="8"/>
            <w:shd w:val="clear" w:color="auto" w:fill="auto"/>
          </w:tcPr>
          <w:p w14:paraId="64734331" w14:textId="77777777"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A face &amp; bench stability inspection has been conducted to identify any issues</w:t>
            </w:r>
          </w:p>
        </w:tc>
        <w:tc>
          <w:tcPr>
            <w:tcW w:w="1418" w:type="dxa"/>
            <w:shd w:val="clear" w:color="auto" w:fill="FFFFFF"/>
          </w:tcPr>
          <w:p w14:paraId="34E58E8F"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7BD54EBD" w14:textId="77777777" w:rsidTr="005972D9">
        <w:tblPrEx>
          <w:tblLook w:val="04A0" w:firstRow="1" w:lastRow="0" w:firstColumn="1" w:lastColumn="0" w:noHBand="0" w:noVBand="1"/>
        </w:tblPrEx>
        <w:tc>
          <w:tcPr>
            <w:tcW w:w="11907" w:type="dxa"/>
            <w:gridSpan w:val="8"/>
            <w:shd w:val="clear" w:color="auto" w:fill="auto"/>
          </w:tcPr>
          <w:p w14:paraId="02049702" w14:textId="77777777"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The blast design has been completed in consultation with the shotfirer and agreed upon</w:t>
            </w:r>
          </w:p>
        </w:tc>
        <w:tc>
          <w:tcPr>
            <w:tcW w:w="1418" w:type="dxa"/>
            <w:shd w:val="clear" w:color="auto" w:fill="FFFFFF"/>
          </w:tcPr>
          <w:p w14:paraId="0521C6D3"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767236C5" w14:textId="77777777" w:rsidTr="005972D9">
        <w:tblPrEx>
          <w:tblLook w:val="04A0" w:firstRow="1" w:lastRow="0" w:firstColumn="1" w:lastColumn="0" w:noHBand="0" w:noVBand="1"/>
        </w:tblPrEx>
        <w:tc>
          <w:tcPr>
            <w:tcW w:w="11907" w:type="dxa"/>
            <w:gridSpan w:val="8"/>
            <w:shd w:val="clear" w:color="auto" w:fill="auto"/>
          </w:tcPr>
          <w:p w14:paraId="413AA16F" w14:textId="6F4870FF"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A blast specific check sheet has been completed (</w:t>
            </w:r>
            <w:r w:rsidR="00394076" w:rsidRPr="005972D9">
              <w:rPr>
                <w:rFonts w:ascii="Arial" w:hAnsi="Arial" w:cs="Arial"/>
                <w:sz w:val="20"/>
                <w:szCs w:val="20"/>
              </w:rPr>
              <w:t xml:space="preserve">Form </w:t>
            </w:r>
            <w:r w:rsidRPr="005972D9">
              <w:rPr>
                <w:rFonts w:ascii="Arial" w:hAnsi="Arial" w:cs="Arial"/>
                <w:sz w:val="20"/>
                <w:szCs w:val="20"/>
              </w:rPr>
              <w:t>17B)</w:t>
            </w:r>
          </w:p>
        </w:tc>
        <w:tc>
          <w:tcPr>
            <w:tcW w:w="1418" w:type="dxa"/>
            <w:shd w:val="clear" w:color="auto" w:fill="auto"/>
          </w:tcPr>
          <w:p w14:paraId="015008E7"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7BCCD76D" w14:textId="77777777" w:rsidTr="005972D9">
        <w:tblPrEx>
          <w:tblLook w:val="04A0" w:firstRow="1" w:lastRow="0" w:firstColumn="1" w:lastColumn="0" w:noHBand="0" w:noVBand="1"/>
        </w:tblPrEx>
        <w:tc>
          <w:tcPr>
            <w:tcW w:w="11907" w:type="dxa"/>
            <w:gridSpan w:val="8"/>
            <w:shd w:val="clear" w:color="auto" w:fill="auto"/>
          </w:tcPr>
          <w:p w14:paraId="16AC0DE5" w14:textId="77777777"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Bench crest protection is in place prior to mark out (fencing with structural capability or bunded)</w:t>
            </w:r>
          </w:p>
        </w:tc>
        <w:tc>
          <w:tcPr>
            <w:tcW w:w="1418" w:type="dxa"/>
            <w:shd w:val="clear" w:color="auto" w:fill="auto"/>
          </w:tcPr>
          <w:p w14:paraId="619DBF9D"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6B6D3901" w14:textId="77777777" w:rsidTr="005972D9">
        <w:tblPrEx>
          <w:tblLook w:val="04A0" w:firstRow="1" w:lastRow="0" w:firstColumn="1" w:lastColumn="0" w:noHBand="0" w:noVBand="1"/>
        </w:tblPrEx>
        <w:tc>
          <w:tcPr>
            <w:tcW w:w="11907" w:type="dxa"/>
            <w:gridSpan w:val="8"/>
            <w:shd w:val="clear" w:color="auto" w:fill="808080"/>
          </w:tcPr>
          <w:p w14:paraId="319435A5" w14:textId="1EC42F6D" w:rsidR="005972D9" w:rsidRPr="005972D9" w:rsidRDefault="005972D9" w:rsidP="003758DB">
            <w:pPr>
              <w:pStyle w:val="BodyText2"/>
              <w:tabs>
                <w:tab w:val="left" w:pos="-3119"/>
              </w:tabs>
              <w:spacing w:line="240" w:lineRule="auto"/>
              <w:rPr>
                <w:rFonts w:ascii="Arial" w:hAnsi="Arial" w:cs="Arial"/>
                <w:color w:val="FFFFFF" w:themeColor="background1"/>
                <w:sz w:val="20"/>
                <w:szCs w:val="20"/>
              </w:rPr>
            </w:pPr>
            <w:r w:rsidRPr="005972D9">
              <w:rPr>
                <w:rFonts w:ascii="Arial" w:hAnsi="Arial" w:cs="Arial"/>
                <w:b/>
                <w:color w:val="FFFFFF" w:themeColor="background1"/>
                <w:sz w:val="20"/>
                <w:szCs w:val="20"/>
              </w:rPr>
              <w:t>Drilling:</w:t>
            </w:r>
          </w:p>
        </w:tc>
        <w:tc>
          <w:tcPr>
            <w:tcW w:w="1418" w:type="dxa"/>
            <w:shd w:val="clear" w:color="auto" w:fill="auto"/>
          </w:tcPr>
          <w:p w14:paraId="1DDABC0E" w14:textId="43B7F503" w:rsidR="005972D9" w:rsidRPr="005972D9" w:rsidRDefault="005972D9" w:rsidP="00394076">
            <w:pPr>
              <w:pStyle w:val="BodyText2"/>
              <w:tabs>
                <w:tab w:val="left" w:pos="-3119"/>
              </w:tabs>
              <w:spacing w:line="240" w:lineRule="auto"/>
              <w:rPr>
                <w:rFonts w:ascii="Arial" w:hAnsi="Arial" w:cs="Arial"/>
                <w:sz w:val="20"/>
                <w:szCs w:val="20"/>
              </w:rPr>
            </w:pPr>
            <w:r w:rsidRPr="005972D9">
              <w:rPr>
                <w:rFonts w:ascii="Arial" w:hAnsi="Arial" w:cs="Arial"/>
                <w:noProof/>
                <w:sz w:val="20"/>
                <w:szCs w:val="20"/>
              </w:rPr>
              <w:sym w:font="Wingdings" w:char="F0FC"/>
            </w:r>
            <w:r w:rsidRPr="005972D9">
              <w:rPr>
                <w:rFonts w:ascii="Arial" w:hAnsi="Arial" w:cs="Arial"/>
                <w:sz w:val="20"/>
                <w:szCs w:val="20"/>
              </w:rPr>
              <w:t xml:space="preserve"> or n/a</w:t>
            </w:r>
          </w:p>
        </w:tc>
      </w:tr>
      <w:tr w:rsidR="005972D9" w:rsidRPr="005972D9" w14:paraId="04F94890" w14:textId="77777777" w:rsidTr="005972D9">
        <w:tblPrEx>
          <w:tblLook w:val="04A0" w:firstRow="1" w:lastRow="0" w:firstColumn="1" w:lastColumn="0" w:noHBand="0" w:noVBand="1"/>
        </w:tblPrEx>
        <w:tc>
          <w:tcPr>
            <w:tcW w:w="11907" w:type="dxa"/>
            <w:gridSpan w:val="8"/>
            <w:shd w:val="clear" w:color="auto" w:fill="auto"/>
          </w:tcPr>
          <w:p w14:paraId="3799FCED" w14:textId="5DA77418"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Drilling equipment has been inspected</w:t>
            </w:r>
            <w:r w:rsidR="00394076">
              <w:rPr>
                <w:rFonts w:ascii="Arial" w:hAnsi="Arial" w:cs="Arial"/>
                <w:sz w:val="20"/>
                <w:szCs w:val="20"/>
              </w:rPr>
              <w:t xml:space="preserve"> and confirmed fit for purpose</w:t>
            </w:r>
          </w:p>
        </w:tc>
        <w:tc>
          <w:tcPr>
            <w:tcW w:w="1418" w:type="dxa"/>
            <w:shd w:val="clear" w:color="auto" w:fill="auto"/>
          </w:tcPr>
          <w:p w14:paraId="2988ED03"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64FD59C3" w14:textId="77777777" w:rsidTr="005972D9">
        <w:tblPrEx>
          <w:tblLook w:val="04A0" w:firstRow="1" w:lastRow="0" w:firstColumn="1" w:lastColumn="0" w:noHBand="0" w:noVBand="1"/>
        </w:tblPrEx>
        <w:tc>
          <w:tcPr>
            <w:tcW w:w="11907" w:type="dxa"/>
            <w:gridSpan w:val="8"/>
            <w:shd w:val="clear" w:color="auto" w:fill="auto"/>
          </w:tcPr>
          <w:p w14:paraId="6A615FD4" w14:textId="77777777"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If the shot is laser (face) profiled, the results have been reviewed and accepted</w:t>
            </w:r>
          </w:p>
        </w:tc>
        <w:tc>
          <w:tcPr>
            <w:tcW w:w="1418" w:type="dxa"/>
            <w:shd w:val="clear" w:color="auto" w:fill="auto"/>
          </w:tcPr>
          <w:p w14:paraId="34A6259A"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6FDF1FF0" w14:textId="77777777" w:rsidTr="005972D9">
        <w:tblPrEx>
          <w:tblLook w:val="04A0" w:firstRow="1" w:lastRow="0" w:firstColumn="1" w:lastColumn="0" w:noHBand="0" w:noVBand="1"/>
        </w:tblPrEx>
        <w:tc>
          <w:tcPr>
            <w:tcW w:w="11907" w:type="dxa"/>
            <w:gridSpan w:val="8"/>
            <w:shd w:val="clear" w:color="auto" w:fill="auto"/>
          </w:tcPr>
          <w:p w14:paraId="66697F5B" w14:textId="77777777"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If the shot is bore tracked the results have been reviewed and accepted</w:t>
            </w:r>
          </w:p>
        </w:tc>
        <w:tc>
          <w:tcPr>
            <w:tcW w:w="1418" w:type="dxa"/>
            <w:shd w:val="clear" w:color="auto" w:fill="auto"/>
          </w:tcPr>
          <w:p w14:paraId="7847A703"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07DC994A" w14:textId="77777777" w:rsidTr="005972D9">
        <w:tblPrEx>
          <w:tblLook w:val="04A0" w:firstRow="1" w:lastRow="0" w:firstColumn="1" w:lastColumn="0" w:noHBand="0" w:noVBand="1"/>
        </w:tblPrEx>
        <w:tc>
          <w:tcPr>
            <w:tcW w:w="11907" w:type="dxa"/>
            <w:gridSpan w:val="8"/>
            <w:shd w:val="clear" w:color="auto" w:fill="auto"/>
          </w:tcPr>
          <w:p w14:paraId="5DD93225" w14:textId="77777777" w:rsidR="005972D9" w:rsidRPr="005972D9" w:rsidRDefault="005972D9" w:rsidP="003758DB">
            <w:pPr>
              <w:pStyle w:val="BodyText2"/>
              <w:tabs>
                <w:tab w:val="left" w:pos="-3119"/>
              </w:tabs>
              <w:spacing w:line="240" w:lineRule="auto"/>
              <w:rPr>
                <w:rFonts w:ascii="Arial" w:hAnsi="Arial" w:cs="Arial"/>
                <w:sz w:val="20"/>
                <w:szCs w:val="20"/>
              </w:rPr>
            </w:pPr>
            <w:r w:rsidRPr="005972D9">
              <w:rPr>
                <w:rFonts w:ascii="Arial" w:hAnsi="Arial" w:cs="Arial"/>
                <w:sz w:val="20"/>
                <w:szCs w:val="20"/>
              </w:rPr>
              <w:t>A copy of the final drill log has been supplied and reviewed with the shotfirer</w:t>
            </w:r>
          </w:p>
        </w:tc>
        <w:tc>
          <w:tcPr>
            <w:tcW w:w="1418" w:type="dxa"/>
            <w:shd w:val="clear" w:color="auto" w:fill="auto"/>
          </w:tcPr>
          <w:p w14:paraId="7065AE4C"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78D5CC79" w14:textId="77777777" w:rsidTr="005972D9">
        <w:tblPrEx>
          <w:tblLook w:val="04A0" w:firstRow="1" w:lastRow="0" w:firstColumn="1" w:lastColumn="0" w:noHBand="0" w:noVBand="1"/>
        </w:tblPrEx>
        <w:tc>
          <w:tcPr>
            <w:tcW w:w="11907" w:type="dxa"/>
            <w:gridSpan w:val="8"/>
            <w:shd w:val="clear" w:color="auto" w:fill="808080"/>
          </w:tcPr>
          <w:p w14:paraId="40EAADED" w14:textId="3332A8D6" w:rsidR="005972D9" w:rsidRPr="005972D9" w:rsidRDefault="005972D9" w:rsidP="003758DB">
            <w:pPr>
              <w:pStyle w:val="BodyText2"/>
              <w:tabs>
                <w:tab w:val="left" w:pos="-3119"/>
              </w:tabs>
              <w:spacing w:line="240" w:lineRule="auto"/>
              <w:rPr>
                <w:rFonts w:ascii="Arial" w:hAnsi="Arial" w:cs="Arial"/>
                <w:color w:val="FFFFFF" w:themeColor="background1"/>
                <w:sz w:val="20"/>
                <w:szCs w:val="20"/>
              </w:rPr>
            </w:pPr>
            <w:r w:rsidRPr="005972D9">
              <w:rPr>
                <w:rFonts w:ascii="Arial" w:hAnsi="Arial" w:cs="Arial"/>
                <w:b/>
                <w:color w:val="FFFFFF" w:themeColor="background1"/>
                <w:sz w:val="20"/>
                <w:szCs w:val="20"/>
              </w:rPr>
              <w:t>Blasting:</w:t>
            </w:r>
          </w:p>
        </w:tc>
        <w:tc>
          <w:tcPr>
            <w:tcW w:w="1418" w:type="dxa"/>
            <w:shd w:val="clear" w:color="auto" w:fill="auto"/>
          </w:tcPr>
          <w:p w14:paraId="061F463A" w14:textId="033F5128" w:rsidR="005972D9" w:rsidRPr="005972D9" w:rsidRDefault="005972D9" w:rsidP="00394076">
            <w:pPr>
              <w:pStyle w:val="BodyText2"/>
              <w:tabs>
                <w:tab w:val="left" w:pos="-3119"/>
              </w:tabs>
              <w:spacing w:line="240" w:lineRule="auto"/>
              <w:rPr>
                <w:rFonts w:ascii="Arial" w:hAnsi="Arial" w:cs="Arial"/>
                <w:sz w:val="20"/>
                <w:szCs w:val="20"/>
              </w:rPr>
            </w:pPr>
            <w:r w:rsidRPr="005972D9">
              <w:rPr>
                <w:rFonts w:ascii="Arial" w:hAnsi="Arial" w:cs="Arial"/>
                <w:noProof/>
                <w:sz w:val="20"/>
                <w:szCs w:val="20"/>
              </w:rPr>
              <w:sym w:font="Wingdings" w:char="F0FC"/>
            </w:r>
            <w:r w:rsidRPr="005972D9">
              <w:rPr>
                <w:rFonts w:ascii="Arial" w:hAnsi="Arial" w:cs="Arial"/>
                <w:sz w:val="20"/>
                <w:szCs w:val="20"/>
              </w:rPr>
              <w:t xml:space="preserve"> or n/a</w:t>
            </w:r>
          </w:p>
        </w:tc>
      </w:tr>
      <w:tr w:rsidR="005972D9" w:rsidRPr="005972D9" w14:paraId="5DB97088" w14:textId="77777777" w:rsidTr="005972D9">
        <w:tblPrEx>
          <w:tblLook w:val="04A0" w:firstRow="1" w:lastRow="0" w:firstColumn="1" w:lastColumn="0" w:noHBand="0" w:noVBand="1"/>
        </w:tblPrEx>
        <w:tc>
          <w:tcPr>
            <w:tcW w:w="11907" w:type="dxa"/>
            <w:gridSpan w:val="8"/>
            <w:shd w:val="clear" w:color="auto" w:fill="auto"/>
          </w:tcPr>
          <w:p w14:paraId="2DF2B29B" w14:textId="3E33688A" w:rsidR="005972D9" w:rsidRPr="005972D9" w:rsidRDefault="005972D9" w:rsidP="005972D9">
            <w:pPr>
              <w:pStyle w:val="BodyText2"/>
              <w:tabs>
                <w:tab w:val="left" w:pos="-3119"/>
              </w:tabs>
              <w:spacing w:line="240" w:lineRule="auto"/>
              <w:rPr>
                <w:rFonts w:ascii="Arial" w:hAnsi="Arial" w:cs="Arial"/>
                <w:b/>
                <w:sz w:val="20"/>
                <w:szCs w:val="20"/>
              </w:rPr>
            </w:pPr>
            <w:r w:rsidRPr="005972D9">
              <w:rPr>
                <w:rFonts w:ascii="Arial" w:hAnsi="Arial" w:cs="Arial"/>
                <w:sz w:val="20"/>
                <w:szCs w:val="20"/>
              </w:rPr>
              <w:t xml:space="preserve">All neighbours have been notified as per DA or agreed requirements </w:t>
            </w:r>
            <w:r w:rsidRPr="005972D9">
              <w:rPr>
                <w:rFonts w:ascii="Arial" w:hAnsi="Arial" w:cs="Arial"/>
                <w:i/>
                <w:sz w:val="20"/>
                <w:szCs w:val="20"/>
              </w:rPr>
              <w:t>(record details)</w:t>
            </w:r>
          </w:p>
        </w:tc>
        <w:tc>
          <w:tcPr>
            <w:tcW w:w="1418" w:type="dxa"/>
            <w:shd w:val="clear" w:color="auto" w:fill="auto"/>
          </w:tcPr>
          <w:p w14:paraId="52BAA785"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034F19BF" w14:textId="77777777" w:rsidTr="005972D9">
        <w:tblPrEx>
          <w:tblLook w:val="04A0" w:firstRow="1" w:lastRow="0" w:firstColumn="1" w:lastColumn="0" w:noHBand="0" w:noVBand="1"/>
        </w:tblPrEx>
        <w:tc>
          <w:tcPr>
            <w:tcW w:w="11907" w:type="dxa"/>
            <w:gridSpan w:val="8"/>
            <w:shd w:val="clear" w:color="auto" w:fill="auto"/>
          </w:tcPr>
          <w:p w14:paraId="53F16B09" w14:textId="553E5BCF" w:rsidR="005972D9" w:rsidRPr="005972D9" w:rsidRDefault="005972D9" w:rsidP="005972D9">
            <w:pPr>
              <w:pStyle w:val="BodyText2"/>
              <w:tabs>
                <w:tab w:val="left" w:pos="-3119"/>
              </w:tabs>
              <w:spacing w:line="240" w:lineRule="auto"/>
              <w:rPr>
                <w:rFonts w:ascii="Arial" w:hAnsi="Arial" w:cs="Arial"/>
                <w:b/>
                <w:sz w:val="20"/>
                <w:szCs w:val="20"/>
              </w:rPr>
            </w:pPr>
            <w:r w:rsidRPr="005972D9">
              <w:rPr>
                <w:rFonts w:ascii="Arial" w:hAnsi="Arial" w:cs="Arial"/>
                <w:sz w:val="20"/>
                <w:szCs w:val="20"/>
              </w:rPr>
              <w:t>Environmental monitors have been positioned</w:t>
            </w:r>
          </w:p>
        </w:tc>
        <w:tc>
          <w:tcPr>
            <w:tcW w:w="1418" w:type="dxa"/>
            <w:shd w:val="clear" w:color="auto" w:fill="auto"/>
          </w:tcPr>
          <w:p w14:paraId="6FA40B36"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1C8F48C2" w14:textId="77777777" w:rsidTr="005972D9">
        <w:tblPrEx>
          <w:tblLook w:val="04A0" w:firstRow="1" w:lastRow="0" w:firstColumn="1" w:lastColumn="0" w:noHBand="0" w:noVBand="1"/>
        </w:tblPrEx>
        <w:tc>
          <w:tcPr>
            <w:tcW w:w="11907" w:type="dxa"/>
            <w:gridSpan w:val="8"/>
            <w:shd w:val="clear" w:color="auto" w:fill="auto"/>
          </w:tcPr>
          <w:p w14:paraId="34CFE063" w14:textId="545500B2" w:rsidR="005972D9" w:rsidRPr="005972D9" w:rsidRDefault="005972D9" w:rsidP="005972D9">
            <w:pPr>
              <w:pStyle w:val="BodyText2"/>
              <w:tabs>
                <w:tab w:val="left" w:pos="-3119"/>
              </w:tabs>
              <w:spacing w:line="240" w:lineRule="auto"/>
              <w:rPr>
                <w:rFonts w:ascii="Arial" w:hAnsi="Arial" w:cs="Arial"/>
                <w:b/>
                <w:sz w:val="20"/>
                <w:szCs w:val="20"/>
              </w:rPr>
            </w:pPr>
            <w:r w:rsidRPr="005972D9">
              <w:rPr>
                <w:rFonts w:ascii="Arial" w:hAnsi="Arial" w:cs="Arial"/>
                <w:sz w:val="20"/>
                <w:szCs w:val="20"/>
              </w:rPr>
              <w:t>Is the blast going to occur between allowable hours</w:t>
            </w:r>
          </w:p>
        </w:tc>
        <w:tc>
          <w:tcPr>
            <w:tcW w:w="1418" w:type="dxa"/>
            <w:shd w:val="clear" w:color="auto" w:fill="auto"/>
          </w:tcPr>
          <w:p w14:paraId="25DFFA3A"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5239C707" w14:textId="77777777" w:rsidTr="005972D9">
        <w:tblPrEx>
          <w:tblLook w:val="04A0" w:firstRow="1" w:lastRow="0" w:firstColumn="1" w:lastColumn="0" w:noHBand="0" w:noVBand="1"/>
        </w:tblPrEx>
        <w:tc>
          <w:tcPr>
            <w:tcW w:w="11907" w:type="dxa"/>
            <w:gridSpan w:val="8"/>
            <w:shd w:val="clear" w:color="auto" w:fill="auto"/>
          </w:tcPr>
          <w:p w14:paraId="6E6ACD9B" w14:textId="40292C75" w:rsidR="005972D9" w:rsidRPr="005972D9" w:rsidRDefault="005972D9" w:rsidP="005972D9">
            <w:pPr>
              <w:pStyle w:val="BodyText2"/>
              <w:tabs>
                <w:tab w:val="left" w:pos="-3119"/>
              </w:tabs>
              <w:spacing w:line="240" w:lineRule="auto"/>
              <w:rPr>
                <w:rFonts w:ascii="Arial" w:hAnsi="Arial" w:cs="Arial"/>
                <w:b/>
                <w:sz w:val="20"/>
                <w:szCs w:val="20"/>
              </w:rPr>
            </w:pPr>
            <w:r w:rsidRPr="005972D9">
              <w:rPr>
                <w:rFonts w:ascii="Arial" w:hAnsi="Arial" w:cs="Arial"/>
                <w:sz w:val="20"/>
                <w:szCs w:val="20"/>
              </w:rPr>
              <w:t xml:space="preserve">Weather conditions are confirmed </w:t>
            </w:r>
            <w:r w:rsidR="00040F89">
              <w:rPr>
                <w:rFonts w:ascii="Arial" w:hAnsi="Arial" w:cs="Arial"/>
                <w:sz w:val="20"/>
                <w:szCs w:val="20"/>
              </w:rPr>
              <w:t>okay</w:t>
            </w:r>
            <w:r w:rsidRPr="005972D9">
              <w:rPr>
                <w:rFonts w:ascii="Arial" w:hAnsi="Arial" w:cs="Arial"/>
                <w:sz w:val="20"/>
                <w:szCs w:val="20"/>
              </w:rPr>
              <w:t xml:space="preserve"> to blast</w:t>
            </w:r>
          </w:p>
        </w:tc>
        <w:tc>
          <w:tcPr>
            <w:tcW w:w="1418" w:type="dxa"/>
            <w:shd w:val="clear" w:color="auto" w:fill="auto"/>
          </w:tcPr>
          <w:p w14:paraId="125E99AA" w14:textId="77777777" w:rsidR="005972D9" w:rsidRPr="005972D9" w:rsidRDefault="005972D9" w:rsidP="00394076">
            <w:pPr>
              <w:pStyle w:val="BodyText2"/>
              <w:tabs>
                <w:tab w:val="left" w:pos="-3119"/>
              </w:tabs>
              <w:spacing w:line="240" w:lineRule="auto"/>
              <w:rPr>
                <w:rFonts w:ascii="Arial" w:hAnsi="Arial" w:cs="Arial"/>
                <w:sz w:val="20"/>
                <w:szCs w:val="20"/>
              </w:rPr>
            </w:pPr>
          </w:p>
        </w:tc>
      </w:tr>
      <w:tr w:rsidR="005972D9" w:rsidRPr="005972D9" w14:paraId="41D19090" w14:textId="77777777" w:rsidTr="005972D9">
        <w:tblPrEx>
          <w:tblLook w:val="04A0" w:firstRow="1" w:lastRow="0" w:firstColumn="1" w:lastColumn="0" w:noHBand="0" w:noVBand="1"/>
        </w:tblPrEx>
        <w:tc>
          <w:tcPr>
            <w:tcW w:w="11907" w:type="dxa"/>
            <w:gridSpan w:val="8"/>
            <w:shd w:val="clear" w:color="auto" w:fill="auto"/>
          </w:tcPr>
          <w:p w14:paraId="4B94F3C0" w14:textId="4E33D380" w:rsidR="005972D9" w:rsidRPr="005972D9" w:rsidRDefault="005972D9" w:rsidP="005972D9">
            <w:pPr>
              <w:pStyle w:val="BodyText2"/>
              <w:tabs>
                <w:tab w:val="left" w:pos="-3119"/>
              </w:tabs>
              <w:spacing w:line="240" w:lineRule="auto"/>
              <w:rPr>
                <w:rFonts w:ascii="Arial" w:hAnsi="Arial" w:cs="Arial"/>
                <w:b/>
                <w:sz w:val="20"/>
                <w:szCs w:val="20"/>
              </w:rPr>
            </w:pPr>
            <w:r w:rsidRPr="005972D9">
              <w:rPr>
                <w:rFonts w:ascii="Arial" w:hAnsi="Arial" w:cs="Arial"/>
                <w:sz w:val="20"/>
                <w:szCs w:val="20"/>
              </w:rPr>
              <w:lastRenderedPageBreak/>
              <w:t>Blast camera is in position to record blast</w:t>
            </w:r>
          </w:p>
        </w:tc>
        <w:tc>
          <w:tcPr>
            <w:tcW w:w="1418" w:type="dxa"/>
            <w:shd w:val="clear" w:color="auto" w:fill="auto"/>
          </w:tcPr>
          <w:p w14:paraId="2C57DD4D" w14:textId="77777777"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6E2929D6" w14:textId="77777777" w:rsidTr="005972D9">
        <w:tblPrEx>
          <w:tblLook w:val="04A0" w:firstRow="1" w:lastRow="0" w:firstColumn="1" w:lastColumn="0" w:noHBand="0" w:noVBand="1"/>
        </w:tblPrEx>
        <w:tc>
          <w:tcPr>
            <w:tcW w:w="11907" w:type="dxa"/>
            <w:gridSpan w:val="8"/>
            <w:shd w:val="clear" w:color="auto" w:fill="auto"/>
          </w:tcPr>
          <w:p w14:paraId="4255FF38" w14:textId="3545B449" w:rsidR="005972D9" w:rsidRPr="005972D9" w:rsidRDefault="005972D9" w:rsidP="005972D9">
            <w:pPr>
              <w:pStyle w:val="BodyText2"/>
              <w:tabs>
                <w:tab w:val="left" w:pos="-3119"/>
              </w:tabs>
              <w:spacing w:line="240" w:lineRule="auto"/>
              <w:rPr>
                <w:rFonts w:ascii="Arial" w:hAnsi="Arial" w:cs="Arial"/>
                <w:b/>
                <w:sz w:val="20"/>
                <w:szCs w:val="20"/>
              </w:rPr>
            </w:pPr>
            <w:r w:rsidRPr="005972D9">
              <w:rPr>
                <w:rFonts w:ascii="Arial" w:hAnsi="Arial" w:cs="Arial"/>
                <w:sz w:val="20"/>
                <w:szCs w:val="20"/>
              </w:rPr>
              <w:t>Sentries have been positioned</w:t>
            </w:r>
          </w:p>
        </w:tc>
        <w:tc>
          <w:tcPr>
            <w:tcW w:w="1418" w:type="dxa"/>
            <w:shd w:val="clear" w:color="auto" w:fill="auto"/>
          </w:tcPr>
          <w:p w14:paraId="782CEA65" w14:textId="77777777"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7D7BB067" w14:textId="77777777" w:rsidTr="005972D9">
        <w:tblPrEx>
          <w:tblLook w:val="04A0" w:firstRow="1" w:lastRow="0" w:firstColumn="1" w:lastColumn="0" w:noHBand="0" w:noVBand="1"/>
        </w:tblPrEx>
        <w:tc>
          <w:tcPr>
            <w:tcW w:w="11907" w:type="dxa"/>
            <w:gridSpan w:val="8"/>
            <w:shd w:val="clear" w:color="auto" w:fill="auto"/>
          </w:tcPr>
          <w:p w14:paraId="0E82D338" w14:textId="0807B781" w:rsidR="005972D9" w:rsidRPr="005972D9" w:rsidRDefault="005972D9" w:rsidP="005972D9">
            <w:pPr>
              <w:pStyle w:val="BodyText2"/>
              <w:tabs>
                <w:tab w:val="left" w:pos="-3119"/>
              </w:tabs>
              <w:spacing w:line="240" w:lineRule="auto"/>
              <w:rPr>
                <w:rFonts w:ascii="Arial" w:hAnsi="Arial" w:cs="Arial"/>
                <w:b/>
                <w:sz w:val="20"/>
                <w:szCs w:val="20"/>
              </w:rPr>
            </w:pPr>
            <w:r w:rsidRPr="005972D9">
              <w:rPr>
                <w:rFonts w:ascii="Arial" w:hAnsi="Arial" w:cs="Arial"/>
                <w:sz w:val="20"/>
                <w:szCs w:val="20"/>
              </w:rPr>
              <w:t>All persons on site have been accounted for and are outside of exclusion zone (&gt; 800 m suggested)</w:t>
            </w:r>
          </w:p>
        </w:tc>
        <w:tc>
          <w:tcPr>
            <w:tcW w:w="1418" w:type="dxa"/>
            <w:shd w:val="clear" w:color="auto" w:fill="auto"/>
          </w:tcPr>
          <w:p w14:paraId="4BEDD11A" w14:textId="77777777"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0F42C0A6" w14:textId="77777777" w:rsidTr="005972D9">
        <w:tblPrEx>
          <w:tblLook w:val="04A0" w:firstRow="1" w:lastRow="0" w:firstColumn="1" w:lastColumn="0" w:noHBand="0" w:noVBand="1"/>
        </w:tblPrEx>
        <w:tc>
          <w:tcPr>
            <w:tcW w:w="11907" w:type="dxa"/>
            <w:gridSpan w:val="8"/>
            <w:shd w:val="clear" w:color="auto" w:fill="auto"/>
          </w:tcPr>
          <w:p w14:paraId="09C3BC0D" w14:textId="0F0EBFF8" w:rsidR="005972D9" w:rsidRPr="005972D9" w:rsidRDefault="005972D9" w:rsidP="005972D9">
            <w:pPr>
              <w:pStyle w:val="BodyText2"/>
              <w:tabs>
                <w:tab w:val="left" w:pos="-3119"/>
              </w:tabs>
              <w:spacing w:line="240" w:lineRule="auto"/>
              <w:rPr>
                <w:rFonts w:ascii="Arial" w:hAnsi="Arial" w:cs="Arial"/>
                <w:b/>
                <w:sz w:val="20"/>
                <w:szCs w:val="20"/>
              </w:rPr>
            </w:pPr>
            <w:r w:rsidRPr="005972D9">
              <w:rPr>
                <w:rFonts w:ascii="Arial" w:hAnsi="Arial" w:cs="Arial"/>
                <w:sz w:val="20"/>
                <w:szCs w:val="20"/>
              </w:rPr>
              <w:t>Control handed over to shotfirer</w:t>
            </w:r>
          </w:p>
        </w:tc>
        <w:tc>
          <w:tcPr>
            <w:tcW w:w="1418" w:type="dxa"/>
            <w:shd w:val="clear" w:color="auto" w:fill="auto"/>
          </w:tcPr>
          <w:p w14:paraId="3512047B" w14:textId="77777777"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37A344EA" w14:textId="77777777" w:rsidTr="005972D9">
        <w:tblPrEx>
          <w:tblLook w:val="04A0" w:firstRow="1" w:lastRow="0" w:firstColumn="1" w:lastColumn="0" w:noHBand="0" w:noVBand="1"/>
        </w:tblPrEx>
        <w:tc>
          <w:tcPr>
            <w:tcW w:w="11907" w:type="dxa"/>
            <w:gridSpan w:val="8"/>
            <w:shd w:val="clear" w:color="auto" w:fill="auto"/>
          </w:tcPr>
          <w:p w14:paraId="259AD55F" w14:textId="43E74DAF" w:rsidR="005972D9" w:rsidRPr="005972D9" w:rsidRDefault="005972D9" w:rsidP="005972D9">
            <w:pPr>
              <w:pStyle w:val="BodyText2"/>
              <w:tabs>
                <w:tab w:val="left" w:pos="-3119"/>
              </w:tabs>
              <w:spacing w:line="240" w:lineRule="auto"/>
              <w:rPr>
                <w:rFonts w:ascii="Arial" w:hAnsi="Arial" w:cs="Arial"/>
                <w:b/>
                <w:sz w:val="20"/>
                <w:szCs w:val="20"/>
              </w:rPr>
            </w:pPr>
            <w:r w:rsidRPr="005972D9">
              <w:rPr>
                <w:rFonts w:ascii="Arial" w:hAnsi="Arial" w:cs="Arial"/>
                <w:sz w:val="20"/>
                <w:szCs w:val="20"/>
              </w:rPr>
              <w:t>All audible warning sirens have been sounded prior to blast</w:t>
            </w:r>
          </w:p>
        </w:tc>
        <w:tc>
          <w:tcPr>
            <w:tcW w:w="1418" w:type="dxa"/>
            <w:shd w:val="clear" w:color="auto" w:fill="auto"/>
          </w:tcPr>
          <w:p w14:paraId="3FF86764" w14:textId="77777777"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45839ECB" w14:textId="77777777" w:rsidTr="005972D9">
        <w:tblPrEx>
          <w:tblLook w:val="04A0" w:firstRow="1" w:lastRow="0" w:firstColumn="1" w:lastColumn="0" w:noHBand="0" w:noVBand="1"/>
        </w:tblPrEx>
        <w:tc>
          <w:tcPr>
            <w:tcW w:w="11907" w:type="dxa"/>
            <w:gridSpan w:val="8"/>
            <w:shd w:val="clear" w:color="auto" w:fill="808080"/>
          </w:tcPr>
          <w:p w14:paraId="40BAFF7C" w14:textId="7B16EA36" w:rsidR="005972D9" w:rsidRPr="005972D9" w:rsidRDefault="005972D9" w:rsidP="005972D9">
            <w:pPr>
              <w:pStyle w:val="BodyText2"/>
              <w:tabs>
                <w:tab w:val="left" w:pos="-3119"/>
              </w:tabs>
              <w:spacing w:line="240" w:lineRule="auto"/>
              <w:rPr>
                <w:rFonts w:ascii="Arial" w:hAnsi="Arial" w:cs="Arial"/>
                <w:b/>
                <w:color w:val="FFFFFF" w:themeColor="background1"/>
                <w:sz w:val="20"/>
                <w:szCs w:val="20"/>
              </w:rPr>
            </w:pPr>
            <w:r w:rsidRPr="005972D9">
              <w:rPr>
                <w:rFonts w:ascii="Arial" w:hAnsi="Arial" w:cs="Arial"/>
                <w:b/>
                <w:color w:val="FFFFFF" w:themeColor="background1"/>
                <w:sz w:val="20"/>
                <w:szCs w:val="20"/>
              </w:rPr>
              <w:t>Post blast inspection:</w:t>
            </w:r>
          </w:p>
        </w:tc>
        <w:tc>
          <w:tcPr>
            <w:tcW w:w="1418" w:type="dxa"/>
            <w:shd w:val="clear" w:color="auto" w:fill="auto"/>
          </w:tcPr>
          <w:p w14:paraId="42DD794F" w14:textId="4B1357C3" w:rsidR="005972D9" w:rsidRPr="005972D9" w:rsidRDefault="005972D9" w:rsidP="005972D9">
            <w:pPr>
              <w:pStyle w:val="BodyText2"/>
              <w:tabs>
                <w:tab w:val="left" w:pos="-3119"/>
              </w:tabs>
              <w:spacing w:line="240" w:lineRule="auto"/>
              <w:rPr>
                <w:rFonts w:ascii="Arial" w:hAnsi="Arial" w:cs="Arial"/>
                <w:sz w:val="20"/>
                <w:szCs w:val="20"/>
              </w:rPr>
            </w:pPr>
            <w:r w:rsidRPr="005972D9">
              <w:rPr>
                <w:rFonts w:ascii="Arial" w:hAnsi="Arial" w:cs="Arial"/>
                <w:noProof/>
                <w:sz w:val="20"/>
                <w:szCs w:val="20"/>
              </w:rPr>
              <w:sym w:font="Wingdings" w:char="F0FC"/>
            </w:r>
            <w:r w:rsidRPr="005972D9">
              <w:rPr>
                <w:rFonts w:ascii="Arial" w:hAnsi="Arial" w:cs="Arial"/>
                <w:sz w:val="20"/>
                <w:szCs w:val="20"/>
              </w:rPr>
              <w:t xml:space="preserve"> or n/a</w:t>
            </w:r>
          </w:p>
        </w:tc>
      </w:tr>
      <w:tr w:rsidR="005972D9" w:rsidRPr="005972D9" w14:paraId="6BD66647" w14:textId="77777777" w:rsidTr="005972D9">
        <w:tblPrEx>
          <w:tblLook w:val="04A0" w:firstRow="1" w:lastRow="0" w:firstColumn="1" w:lastColumn="0" w:noHBand="0" w:noVBand="1"/>
        </w:tblPrEx>
        <w:tc>
          <w:tcPr>
            <w:tcW w:w="11907" w:type="dxa"/>
            <w:gridSpan w:val="8"/>
            <w:shd w:val="clear" w:color="auto" w:fill="auto"/>
          </w:tcPr>
          <w:p w14:paraId="7FA6082E" w14:textId="77777777" w:rsidR="005972D9" w:rsidRPr="005972D9" w:rsidRDefault="005972D9" w:rsidP="005972D9">
            <w:pPr>
              <w:pStyle w:val="BodyText2"/>
              <w:tabs>
                <w:tab w:val="left" w:pos="-3119"/>
              </w:tabs>
              <w:spacing w:line="240" w:lineRule="auto"/>
              <w:rPr>
                <w:rFonts w:ascii="Arial" w:hAnsi="Arial" w:cs="Arial"/>
                <w:sz w:val="20"/>
                <w:szCs w:val="20"/>
              </w:rPr>
            </w:pPr>
            <w:r w:rsidRPr="005972D9">
              <w:rPr>
                <w:rFonts w:ascii="Arial" w:hAnsi="Arial" w:cs="Arial"/>
                <w:sz w:val="20"/>
                <w:szCs w:val="20"/>
              </w:rPr>
              <w:t>No misfires have been identified</w:t>
            </w:r>
          </w:p>
        </w:tc>
        <w:tc>
          <w:tcPr>
            <w:tcW w:w="1418" w:type="dxa"/>
            <w:shd w:val="clear" w:color="auto" w:fill="auto"/>
          </w:tcPr>
          <w:p w14:paraId="294F8CB9" w14:textId="77777777"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5F56C736" w14:textId="77777777" w:rsidTr="005972D9">
        <w:tblPrEx>
          <w:tblLook w:val="04A0" w:firstRow="1" w:lastRow="0" w:firstColumn="1" w:lastColumn="0" w:noHBand="0" w:noVBand="1"/>
        </w:tblPrEx>
        <w:tc>
          <w:tcPr>
            <w:tcW w:w="11907" w:type="dxa"/>
            <w:gridSpan w:val="8"/>
            <w:shd w:val="clear" w:color="auto" w:fill="auto"/>
          </w:tcPr>
          <w:p w14:paraId="1B1EA02A" w14:textId="4FABAC8F" w:rsidR="005972D9" w:rsidRPr="005972D9" w:rsidRDefault="005972D9" w:rsidP="005972D9">
            <w:pPr>
              <w:pStyle w:val="BodyText2"/>
              <w:tabs>
                <w:tab w:val="left" w:pos="-3119"/>
              </w:tabs>
              <w:spacing w:line="240" w:lineRule="auto"/>
              <w:rPr>
                <w:rFonts w:ascii="Arial" w:hAnsi="Arial" w:cs="Arial"/>
                <w:sz w:val="20"/>
                <w:szCs w:val="20"/>
              </w:rPr>
            </w:pPr>
            <w:r w:rsidRPr="005972D9">
              <w:rPr>
                <w:rFonts w:ascii="Arial" w:hAnsi="Arial" w:cs="Arial"/>
                <w:sz w:val="20"/>
                <w:szCs w:val="20"/>
              </w:rPr>
              <w:t xml:space="preserve">Misfires have been identified, recorded and dealt with in accordance with an approved </w:t>
            </w:r>
            <w:r w:rsidR="00394076">
              <w:rPr>
                <w:rFonts w:ascii="Arial" w:hAnsi="Arial" w:cs="Arial"/>
                <w:sz w:val="20"/>
                <w:szCs w:val="20"/>
              </w:rPr>
              <w:t>misfire</w:t>
            </w:r>
            <w:r w:rsidRPr="005972D9">
              <w:rPr>
                <w:rFonts w:ascii="Arial" w:hAnsi="Arial" w:cs="Arial"/>
                <w:sz w:val="20"/>
                <w:szCs w:val="20"/>
              </w:rPr>
              <w:t xml:space="preserve"> procedure</w:t>
            </w:r>
          </w:p>
        </w:tc>
        <w:tc>
          <w:tcPr>
            <w:tcW w:w="1418" w:type="dxa"/>
            <w:shd w:val="clear" w:color="auto" w:fill="auto"/>
          </w:tcPr>
          <w:p w14:paraId="0D24FEFC" w14:textId="77777777"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18835709" w14:textId="77777777" w:rsidTr="005972D9">
        <w:tblPrEx>
          <w:tblLook w:val="04A0" w:firstRow="1" w:lastRow="0" w:firstColumn="1" w:lastColumn="0" w:noHBand="0" w:noVBand="1"/>
        </w:tblPrEx>
        <w:tc>
          <w:tcPr>
            <w:tcW w:w="11907" w:type="dxa"/>
            <w:gridSpan w:val="8"/>
            <w:shd w:val="clear" w:color="auto" w:fill="auto"/>
          </w:tcPr>
          <w:p w14:paraId="1F255AC4" w14:textId="21441D6B" w:rsidR="005972D9" w:rsidRPr="005972D9" w:rsidRDefault="005972D9" w:rsidP="005972D9">
            <w:pPr>
              <w:pStyle w:val="BodyText2"/>
              <w:tabs>
                <w:tab w:val="left" w:pos="-3119"/>
              </w:tabs>
              <w:spacing w:line="240" w:lineRule="auto"/>
              <w:rPr>
                <w:rFonts w:ascii="Arial" w:hAnsi="Arial" w:cs="Arial"/>
                <w:sz w:val="20"/>
                <w:szCs w:val="20"/>
              </w:rPr>
            </w:pPr>
            <w:r w:rsidRPr="005972D9">
              <w:rPr>
                <w:rFonts w:ascii="Arial" w:hAnsi="Arial" w:cs="Arial"/>
                <w:sz w:val="20"/>
                <w:szCs w:val="20"/>
              </w:rPr>
              <w:t>Shotfirer has han</w:t>
            </w:r>
            <w:r w:rsidR="00394076">
              <w:rPr>
                <w:rFonts w:ascii="Arial" w:hAnsi="Arial" w:cs="Arial"/>
                <w:sz w:val="20"/>
                <w:szCs w:val="20"/>
              </w:rPr>
              <w:t>ded site back to mine operator</w:t>
            </w:r>
          </w:p>
        </w:tc>
        <w:tc>
          <w:tcPr>
            <w:tcW w:w="1418" w:type="dxa"/>
            <w:shd w:val="clear" w:color="auto" w:fill="auto"/>
          </w:tcPr>
          <w:p w14:paraId="6A3F4693" w14:textId="77777777"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008187B3" w14:textId="77777777" w:rsidTr="005972D9">
        <w:tblPrEx>
          <w:tblLook w:val="04A0" w:firstRow="1" w:lastRow="0" w:firstColumn="1" w:lastColumn="0" w:noHBand="0" w:noVBand="1"/>
        </w:tblPrEx>
        <w:tc>
          <w:tcPr>
            <w:tcW w:w="11907" w:type="dxa"/>
            <w:gridSpan w:val="8"/>
            <w:shd w:val="clear" w:color="auto" w:fill="auto"/>
          </w:tcPr>
          <w:p w14:paraId="01AEC1C0" w14:textId="77777777" w:rsidR="005972D9" w:rsidRPr="005972D9" w:rsidRDefault="005972D9" w:rsidP="005972D9">
            <w:pPr>
              <w:pStyle w:val="BodyText2"/>
              <w:tabs>
                <w:tab w:val="left" w:pos="-3119"/>
              </w:tabs>
              <w:spacing w:line="240" w:lineRule="auto"/>
              <w:rPr>
                <w:rFonts w:ascii="Arial" w:hAnsi="Arial" w:cs="Arial"/>
                <w:sz w:val="20"/>
                <w:szCs w:val="20"/>
              </w:rPr>
            </w:pPr>
            <w:r w:rsidRPr="005972D9">
              <w:rPr>
                <w:rFonts w:ascii="Arial" w:hAnsi="Arial" w:cs="Arial"/>
                <w:sz w:val="20"/>
                <w:szCs w:val="20"/>
              </w:rPr>
              <w:t>No environmental exceedances identified</w:t>
            </w:r>
          </w:p>
        </w:tc>
        <w:tc>
          <w:tcPr>
            <w:tcW w:w="1418" w:type="dxa"/>
            <w:shd w:val="clear" w:color="auto" w:fill="auto"/>
          </w:tcPr>
          <w:p w14:paraId="75C0CCE6" w14:textId="67738C57"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12FB3A3E" w14:textId="77777777" w:rsidTr="005972D9">
        <w:tblPrEx>
          <w:tblLook w:val="04A0" w:firstRow="1" w:lastRow="0" w:firstColumn="1" w:lastColumn="0" w:noHBand="0" w:noVBand="1"/>
        </w:tblPrEx>
        <w:tc>
          <w:tcPr>
            <w:tcW w:w="11907" w:type="dxa"/>
            <w:gridSpan w:val="8"/>
            <w:shd w:val="clear" w:color="auto" w:fill="auto"/>
          </w:tcPr>
          <w:p w14:paraId="043F8020" w14:textId="07A50E3D" w:rsidR="005972D9" w:rsidRPr="005972D9" w:rsidRDefault="005972D9" w:rsidP="005972D9">
            <w:pPr>
              <w:pStyle w:val="BodyText2"/>
              <w:tabs>
                <w:tab w:val="left" w:pos="-3119"/>
              </w:tabs>
              <w:spacing w:line="240" w:lineRule="auto"/>
              <w:rPr>
                <w:rFonts w:ascii="Arial" w:hAnsi="Arial" w:cs="Arial"/>
                <w:sz w:val="20"/>
                <w:szCs w:val="20"/>
              </w:rPr>
            </w:pPr>
            <w:r w:rsidRPr="005972D9">
              <w:rPr>
                <w:rFonts w:ascii="Arial" w:hAnsi="Arial" w:cs="Arial"/>
                <w:sz w:val="20"/>
                <w:szCs w:val="20"/>
              </w:rPr>
              <w:t xml:space="preserve">Any blast concerns are noted on the blast plan </w:t>
            </w:r>
            <w:r w:rsidR="00394076">
              <w:rPr>
                <w:rFonts w:ascii="Arial" w:hAnsi="Arial" w:cs="Arial"/>
                <w:sz w:val="20"/>
                <w:szCs w:val="20"/>
              </w:rPr>
              <w:t>and</w:t>
            </w:r>
            <w:r w:rsidRPr="005972D9">
              <w:rPr>
                <w:rFonts w:ascii="Arial" w:hAnsi="Arial" w:cs="Arial"/>
                <w:sz w:val="20"/>
                <w:szCs w:val="20"/>
              </w:rPr>
              <w:t xml:space="preserve"> report</w:t>
            </w:r>
          </w:p>
        </w:tc>
        <w:tc>
          <w:tcPr>
            <w:tcW w:w="1418" w:type="dxa"/>
            <w:shd w:val="clear" w:color="auto" w:fill="auto"/>
          </w:tcPr>
          <w:p w14:paraId="3E991D06" w14:textId="56DBE3B5"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1A61114C" w14:textId="77777777" w:rsidTr="005972D9">
        <w:tblPrEx>
          <w:tblLook w:val="04A0" w:firstRow="1" w:lastRow="0" w:firstColumn="1" w:lastColumn="0" w:noHBand="0" w:noVBand="1"/>
        </w:tblPrEx>
        <w:tc>
          <w:tcPr>
            <w:tcW w:w="11907" w:type="dxa"/>
            <w:gridSpan w:val="8"/>
            <w:shd w:val="clear" w:color="auto" w:fill="auto"/>
          </w:tcPr>
          <w:p w14:paraId="4AF61804" w14:textId="77777777" w:rsidR="005972D9" w:rsidRPr="005972D9" w:rsidRDefault="005972D9" w:rsidP="005972D9">
            <w:pPr>
              <w:pStyle w:val="BodyText2"/>
              <w:tabs>
                <w:tab w:val="left" w:pos="-3119"/>
              </w:tabs>
              <w:spacing w:line="240" w:lineRule="auto"/>
              <w:rPr>
                <w:rFonts w:ascii="Arial" w:hAnsi="Arial" w:cs="Arial"/>
                <w:sz w:val="20"/>
                <w:szCs w:val="20"/>
              </w:rPr>
            </w:pPr>
            <w:r w:rsidRPr="005972D9">
              <w:rPr>
                <w:rFonts w:ascii="Arial" w:hAnsi="Arial" w:cs="Arial"/>
                <w:sz w:val="20"/>
                <w:szCs w:val="20"/>
              </w:rPr>
              <w:t xml:space="preserve">Regulators have been notified of reportable incidents or exceedances </w:t>
            </w:r>
            <w:r w:rsidRPr="005972D9">
              <w:rPr>
                <w:rFonts w:ascii="Arial" w:hAnsi="Arial" w:cs="Arial"/>
                <w:i/>
                <w:sz w:val="20"/>
                <w:szCs w:val="20"/>
              </w:rPr>
              <w:t>(</w:t>
            </w:r>
            <w:proofErr w:type="spellStart"/>
            <w:r w:rsidRPr="005972D9">
              <w:rPr>
                <w:rFonts w:ascii="Arial" w:hAnsi="Arial" w:cs="Arial"/>
                <w:i/>
                <w:sz w:val="20"/>
                <w:szCs w:val="20"/>
              </w:rPr>
              <w:t>flyrock</w:t>
            </w:r>
            <w:proofErr w:type="spellEnd"/>
            <w:r w:rsidRPr="005972D9">
              <w:rPr>
                <w:rFonts w:ascii="Arial" w:hAnsi="Arial" w:cs="Arial"/>
                <w:i/>
                <w:sz w:val="20"/>
                <w:szCs w:val="20"/>
              </w:rPr>
              <w:t>, misfire, faulty product, exceedances)</w:t>
            </w:r>
          </w:p>
        </w:tc>
        <w:tc>
          <w:tcPr>
            <w:tcW w:w="1418" w:type="dxa"/>
            <w:shd w:val="clear" w:color="auto" w:fill="auto"/>
          </w:tcPr>
          <w:p w14:paraId="62455F2C" w14:textId="4CBB8B7E" w:rsidR="005972D9" w:rsidRPr="005972D9" w:rsidRDefault="005972D9" w:rsidP="005972D9">
            <w:pPr>
              <w:pStyle w:val="BodyText2"/>
              <w:tabs>
                <w:tab w:val="left" w:pos="-3119"/>
              </w:tabs>
              <w:spacing w:line="240" w:lineRule="auto"/>
              <w:rPr>
                <w:rFonts w:ascii="Arial" w:hAnsi="Arial" w:cs="Arial"/>
                <w:sz w:val="20"/>
                <w:szCs w:val="20"/>
              </w:rPr>
            </w:pPr>
          </w:p>
        </w:tc>
      </w:tr>
      <w:tr w:rsidR="005972D9" w:rsidRPr="005972D9" w14:paraId="4E9CC42D" w14:textId="77777777" w:rsidTr="005972D9">
        <w:tblPrEx>
          <w:tblLook w:val="04A0" w:firstRow="1" w:lastRow="0" w:firstColumn="1" w:lastColumn="0" w:noHBand="0" w:noVBand="1"/>
        </w:tblPrEx>
        <w:tc>
          <w:tcPr>
            <w:tcW w:w="11907" w:type="dxa"/>
            <w:gridSpan w:val="8"/>
            <w:shd w:val="clear" w:color="auto" w:fill="auto"/>
          </w:tcPr>
          <w:p w14:paraId="18E1632F" w14:textId="47ED00C6" w:rsidR="005972D9" w:rsidRPr="005972D9" w:rsidRDefault="005972D9" w:rsidP="005972D9">
            <w:pPr>
              <w:pStyle w:val="BodyText2"/>
              <w:tabs>
                <w:tab w:val="left" w:pos="-3119"/>
              </w:tabs>
              <w:spacing w:line="240" w:lineRule="auto"/>
              <w:rPr>
                <w:rFonts w:ascii="Arial" w:hAnsi="Arial" w:cs="Arial"/>
                <w:sz w:val="20"/>
                <w:szCs w:val="20"/>
              </w:rPr>
            </w:pPr>
            <w:r w:rsidRPr="005972D9">
              <w:rPr>
                <w:rFonts w:ascii="Arial" w:hAnsi="Arial" w:cs="Arial"/>
                <w:sz w:val="20"/>
                <w:szCs w:val="20"/>
              </w:rPr>
              <w:t xml:space="preserve">A copy of the blast plan </w:t>
            </w:r>
            <w:r w:rsidR="00394076">
              <w:rPr>
                <w:rFonts w:ascii="Arial" w:hAnsi="Arial" w:cs="Arial"/>
                <w:sz w:val="20"/>
                <w:szCs w:val="20"/>
              </w:rPr>
              <w:t>and</w:t>
            </w:r>
            <w:r w:rsidRPr="005972D9">
              <w:rPr>
                <w:rFonts w:ascii="Arial" w:hAnsi="Arial" w:cs="Arial"/>
                <w:sz w:val="20"/>
                <w:szCs w:val="20"/>
              </w:rPr>
              <w:t xml:space="preserve"> record has been provided to the </w:t>
            </w:r>
            <w:r w:rsidR="00394076" w:rsidRPr="005972D9">
              <w:rPr>
                <w:rFonts w:ascii="Arial" w:hAnsi="Arial" w:cs="Arial"/>
                <w:sz w:val="20"/>
                <w:szCs w:val="20"/>
              </w:rPr>
              <w:t>quarry operator</w:t>
            </w:r>
          </w:p>
        </w:tc>
        <w:tc>
          <w:tcPr>
            <w:tcW w:w="1418" w:type="dxa"/>
            <w:shd w:val="clear" w:color="auto" w:fill="auto"/>
          </w:tcPr>
          <w:p w14:paraId="2C86E8C6" w14:textId="77777777" w:rsidR="005972D9" w:rsidRPr="005972D9" w:rsidRDefault="005972D9" w:rsidP="005972D9">
            <w:pPr>
              <w:pStyle w:val="BodyText2"/>
              <w:tabs>
                <w:tab w:val="left" w:pos="-3119"/>
              </w:tabs>
              <w:spacing w:line="240" w:lineRule="auto"/>
              <w:rPr>
                <w:rFonts w:ascii="Arial" w:hAnsi="Arial" w:cs="Arial"/>
                <w:sz w:val="20"/>
                <w:szCs w:val="20"/>
              </w:rPr>
            </w:pPr>
          </w:p>
        </w:tc>
      </w:tr>
    </w:tbl>
    <w:p w14:paraId="3BE5043E" w14:textId="2C9FA9F5" w:rsidR="00CB3B85" w:rsidRDefault="00CB3B85" w:rsidP="00394076">
      <w:pPr>
        <w:spacing w:after="120" w:line="240" w:lineRule="auto"/>
        <w:rPr>
          <w:rFonts w:ascii="Arial" w:hAnsi="Arial" w:cs="Arial"/>
          <w:sz w:val="20"/>
          <w:szCs w:val="20"/>
        </w:rPr>
      </w:pPr>
    </w:p>
    <w:tbl>
      <w:tblPr>
        <w:tblStyle w:val="TableGrid"/>
        <w:tblW w:w="0" w:type="auto"/>
        <w:tblLook w:val="04A0" w:firstRow="1" w:lastRow="0" w:firstColumn="1" w:lastColumn="0" w:noHBand="0" w:noVBand="1"/>
      </w:tblPr>
      <w:tblGrid>
        <w:gridCol w:w="6676"/>
        <w:gridCol w:w="6676"/>
      </w:tblGrid>
      <w:tr w:rsidR="00394076" w:rsidRPr="00394076" w14:paraId="576358F0" w14:textId="77777777" w:rsidTr="00394076">
        <w:tc>
          <w:tcPr>
            <w:tcW w:w="6676" w:type="dxa"/>
            <w:shd w:val="clear" w:color="auto" w:fill="808080"/>
          </w:tcPr>
          <w:p w14:paraId="573BC206" w14:textId="36355688" w:rsidR="00394076" w:rsidRPr="00394076" w:rsidRDefault="00394076" w:rsidP="00394076">
            <w:pPr>
              <w:spacing w:after="120"/>
              <w:rPr>
                <w:rFonts w:ascii="Arial" w:hAnsi="Arial" w:cs="Arial"/>
                <w:b/>
                <w:color w:val="FFFFFF" w:themeColor="background1"/>
                <w:sz w:val="20"/>
                <w:szCs w:val="20"/>
              </w:rPr>
            </w:pPr>
            <w:r>
              <w:rPr>
                <w:rFonts w:ascii="Arial" w:hAnsi="Arial" w:cs="Arial"/>
                <w:b/>
                <w:color w:val="FFFFFF" w:themeColor="background1"/>
                <w:sz w:val="20"/>
                <w:szCs w:val="20"/>
              </w:rPr>
              <w:t>Neighbour’s names</w:t>
            </w:r>
          </w:p>
        </w:tc>
        <w:tc>
          <w:tcPr>
            <w:tcW w:w="6676" w:type="dxa"/>
            <w:shd w:val="clear" w:color="auto" w:fill="808080"/>
          </w:tcPr>
          <w:p w14:paraId="2A8F52AC" w14:textId="635DB86B" w:rsidR="00394076" w:rsidRPr="00394076" w:rsidRDefault="00394076" w:rsidP="00394076">
            <w:pPr>
              <w:spacing w:after="120"/>
              <w:rPr>
                <w:rFonts w:ascii="Arial" w:hAnsi="Arial" w:cs="Arial"/>
                <w:b/>
                <w:color w:val="FFFFFF" w:themeColor="background1"/>
                <w:sz w:val="20"/>
                <w:szCs w:val="20"/>
              </w:rPr>
            </w:pPr>
            <w:r>
              <w:rPr>
                <w:rFonts w:ascii="Arial" w:hAnsi="Arial" w:cs="Arial"/>
                <w:b/>
                <w:color w:val="FFFFFF" w:themeColor="background1"/>
                <w:sz w:val="20"/>
                <w:szCs w:val="20"/>
              </w:rPr>
              <w:t xml:space="preserve">Notification method </w:t>
            </w:r>
            <w:r w:rsidRPr="00394076">
              <w:rPr>
                <w:rFonts w:ascii="Arial" w:hAnsi="Arial" w:cs="Arial"/>
                <w:b/>
                <w:color w:val="FFFFFF" w:themeColor="background1"/>
                <w:sz w:val="16"/>
                <w:szCs w:val="16"/>
              </w:rPr>
              <w:t>(verbal, mail, etc)</w:t>
            </w:r>
          </w:p>
        </w:tc>
      </w:tr>
      <w:tr w:rsidR="00394076" w14:paraId="3F6F782E" w14:textId="77777777" w:rsidTr="00394076">
        <w:tc>
          <w:tcPr>
            <w:tcW w:w="6676" w:type="dxa"/>
          </w:tcPr>
          <w:p w14:paraId="1957E1D5" w14:textId="77777777" w:rsidR="00394076" w:rsidRDefault="00394076" w:rsidP="00394076">
            <w:pPr>
              <w:spacing w:after="120"/>
              <w:rPr>
                <w:rFonts w:ascii="Arial" w:hAnsi="Arial" w:cs="Arial"/>
                <w:sz w:val="20"/>
                <w:szCs w:val="20"/>
              </w:rPr>
            </w:pPr>
          </w:p>
        </w:tc>
        <w:tc>
          <w:tcPr>
            <w:tcW w:w="6676" w:type="dxa"/>
          </w:tcPr>
          <w:p w14:paraId="5B7F5868" w14:textId="77777777" w:rsidR="00394076" w:rsidRDefault="00394076" w:rsidP="00394076">
            <w:pPr>
              <w:spacing w:after="120"/>
              <w:rPr>
                <w:rFonts w:ascii="Arial" w:hAnsi="Arial" w:cs="Arial"/>
                <w:sz w:val="20"/>
                <w:szCs w:val="20"/>
              </w:rPr>
            </w:pPr>
          </w:p>
        </w:tc>
      </w:tr>
      <w:tr w:rsidR="00394076" w14:paraId="513CB684" w14:textId="77777777" w:rsidTr="00394076">
        <w:tc>
          <w:tcPr>
            <w:tcW w:w="6676" w:type="dxa"/>
          </w:tcPr>
          <w:p w14:paraId="326253DB" w14:textId="77777777" w:rsidR="00394076" w:rsidRDefault="00394076" w:rsidP="00394076">
            <w:pPr>
              <w:spacing w:after="120"/>
              <w:rPr>
                <w:rFonts w:ascii="Arial" w:hAnsi="Arial" w:cs="Arial"/>
                <w:sz w:val="20"/>
                <w:szCs w:val="20"/>
              </w:rPr>
            </w:pPr>
          </w:p>
        </w:tc>
        <w:tc>
          <w:tcPr>
            <w:tcW w:w="6676" w:type="dxa"/>
          </w:tcPr>
          <w:p w14:paraId="0137B58E" w14:textId="77777777" w:rsidR="00394076" w:rsidRDefault="00394076" w:rsidP="00394076">
            <w:pPr>
              <w:spacing w:after="120"/>
              <w:rPr>
                <w:rFonts w:ascii="Arial" w:hAnsi="Arial" w:cs="Arial"/>
                <w:sz w:val="20"/>
                <w:szCs w:val="20"/>
              </w:rPr>
            </w:pPr>
          </w:p>
        </w:tc>
      </w:tr>
      <w:tr w:rsidR="00394076" w14:paraId="2E22051F" w14:textId="77777777" w:rsidTr="00394076">
        <w:tc>
          <w:tcPr>
            <w:tcW w:w="6676" w:type="dxa"/>
          </w:tcPr>
          <w:p w14:paraId="2132CD0F" w14:textId="77777777" w:rsidR="00394076" w:rsidRDefault="00394076" w:rsidP="00394076">
            <w:pPr>
              <w:spacing w:after="120"/>
              <w:rPr>
                <w:rFonts w:ascii="Arial" w:hAnsi="Arial" w:cs="Arial"/>
                <w:sz w:val="20"/>
                <w:szCs w:val="20"/>
              </w:rPr>
            </w:pPr>
          </w:p>
        </w:tc>
        <w:tc>
          <w:tcPr>
            <w:tcW w:w="6676" w:type="dxa"/>
          </w:tcPr>
          <w:p w14:paraId="34F174FE" w14:textId="77777777" w:rsidR="00394076" w:rsidRDefault="00394076" w:rsidP="00394076">
            <w:pPr>
              <w:spacing w:after="120"/>
              <w:rPr>
                <w:rFonts w:ascii="Arial" w:hAnsi="Arial" w:cs="Arial"/>
                <w:sz w:val="20"/>
                <w:szCs w:val="20"/>
              </w:rPr>
            </w:pPr>
          </w:p>
        </w:tc>
      </w:tr>
      <w:tr w:rsidR="00394076" w14:paraId="49FF91D6" w14:textId="77777777" w:rsidTr="00394076">
        <w:tc>
          <w:tcPr>
            <w:tcW w:w="6676" w:type="dxa"/>
          </w:tcPr>
          <w:p w14:paraId="6A2B4FB9" w14:textId="77777777" w:rsidR="00394076" w:rsidRDefault="00394076" w:rsidP="00394076">
            <w:pPr>
              <w:spacing w:after="120"/>
              <w:rPr>
                <w:rFonts w:ascii="Arial" w:hAnsi="Arial" w:cs="Arial"/>
                <w:sz w:val="20"/>
                <w:szCs w:val="20"/>
              </w:rPr>
            </w:pPr>
          </w:p>
        </w:tc>
        <w:tc>
          <w:tcPr>
            <w:tcW w:w="6676" w:type="dxa"/>
          </w:tcPr>
          <w:p w14:paraId="1A9E67C4" w14:textId="77777777" w:rsidR="00394076" w:rsidRDefault="00394076" w:rsidP="00394076">
            <w:pPr>
              <w:spacing w:after="120"/>
              <w:rPr>
                <w:rFonts w:ascii="Arial" w:hAnsi="Arial" w:cs="Arial"/>
                <w:sz w:val="20"/>
                <w:szCs w:val="20"/>
              </w:rPr>
            </w:pPr>
          </w:p>
        </w:tc>
      </w:tr>
      <w:tr w:rsidR="00394076" w14:paraId="17F4E6B2" w14:textId="77777777" w:rsidTr="00394076">
        <w:tc>
          <w:tcPr>
            <w:tcW w:w="6676" w:type="dxa"/>
          </w:tcPr>
          <w:p w14:paraId="6C8A8B17" w14:textId="77777777" w:rsidR="00394076" w:rsidRDefault="00394076" w:rsidP="00394076">
            <w:pPr>
              <w:spacing w:after="120"/>
              <w:rPr>
                <w:rFonts w:ascii="Arial" w:hAnsi="Arial" w:cs="Arial"/>
                <w:sz w:val="20"/>
                <w:szCs w:val="20"/>
              </w:rPr>
            </w:pPr>
          </w:p>
        </w:tc>
        <w:tc>
          <w:tcPr>
            <w:tcW w:w="6676" w:type="dxa"/>
          </w:tcPr>
          <w:p w14:paraId="1A06F515" w14:textId="77777777" w:rsidR="00394076" w:rsidRDefault="00394076" w:rsidP="00394076">
            <w:pPr>
              <w:spacing w:after="120"/>
              <w:rPr>
                <w:rFonts w:ascii="Arial" w:hAnsi="Arial" w:cs="Arial"/>
                <w:sz w:val="20"/>
                <w:szCs w:val="20"/>
              </w:rPr>
            </w:pPr>
          </w:p>
        </w:tc>
      </w:tr>
    </w:tbl>
    <w:p w14:paraId="0447D986" w14:textId="5DFC4E23" w:rsidR="00394076" w:rsidRDefault="00394076" w:rsidP="00394076">
      <w:pPr>
        <w:spacing w:after="120" w:line="240" w:lineRule="auto"/>
        <w:rPr>
          <w:rFonts w:ascii="Arial" w:hAnsi="Arial" w:cs="Arial"/>
          <w:sz w:val="20"/>
          <w:szCs w:val="20"/>
        </w:rPr>
      </w:pPr>
    </w:p>
    <w:tbl>
      <w:tblPr>
        <w:tblStyle w:val="TableGrid"/>
        <w:tblW w:w="0" w:type="auto"/>
        <w:tblLook w:val="04A0" w:firstRow="1" w:lastRow="0" w:firstColumn="1" w:lastColumn="0" w:noHBand="0" w:noVBand="1"/>
      </w:tblPr>
      <w:tblGrid>
        <w:gridCol w:w="6676"/>
        <w:gridCol w:w="6676"/>
      </w:tblGrid>
      <w:tr w:rsidR="00394076" w:rsidRPr="00394076" w14:paraId="56D3BBC0" w14:textId="77777777" w:rsidTr="00394076">
        <w:tc>
          <w:tcPr>
            <w:tcW w:w="6676" w:type="dxa"/>
            <w:shd w:val="clear" w:color="auto" w:fill="808080"/>
          </w:tcPr>
          <w:p w14:paraId="02854FD1" w14:textId="706B2F44" w:rsidR="00394076" w:rsidRPr="00394076" w:rsidRDefault="00394076" w:rsidP="00394076">
            <w:pPr>
              <w:spacing w:after="120"/>
              <w:rPr>
                <w:rFonts w:ascii="Arial" w:hAnsi="Arial" w:cs="Arial"/>
                <w:b/>
                <w:color w:val="FFFFFF" w:themeColor="background1"/>
                <w:sz w:val="20"/>
                <w:szCs w:val="20"/>
              </w:rPr>
            </w:pPr>
            <w:r>
              <w:rPr>
                <w:rFonts w:ascii="Arial" w:hAnsi="Arial" w:cs="Arial"/>
                <w:b/>
                <w:color w:val="FFFFFF" w:themeColor="background1"/>
                <w:sz w:val="20"/>
                <w:szCs w:val="20"/>
              </w:rPr>
              <w:t>Monitor locations</w:t>
            </w:r>
          </w:p>
        </w:tc>
        <w:tc>
          <w:tcPr>
            <w:tcW w:w="6676" w:type="dxa"/>
            <w:shd w:val="clear" w:color="auto" w:fill="808080"/>
          </w:tcPr>
          <w:p w14:paraId="4F53A452" w14:textId="2E4E9D0D" w:rsidR="00394076" w:rsidRPr="00394076" w:rsidRDefault="00394076" w:rsidP="00394076">
            <w:pPr>
              <w:spacing w:after="120"/>
              <w:rPr>
                <w:rFonts w:ascii="Arial" w:hAnsi="Arial" w:cs="Arial"/>
                <w:b/>
                <w:color w:val="FFFFFF" w:themeColor="background1"/>
                <w:sz w:val="20"/>
                <w:szCs w:val="20"/>
              </w:rPr>
            </w:pPr>
            <w:r>
              <w:rPr>
                <w:rFonts w:ascii="Arial" w:hAnsi="Arial" w:cs="Arial"/>
                <w:b/>
                <w:color w:val="FFFFFF" w:themeColor="background1"/>
                <w:sz w:val="20"/>
                <w:szCs w:val="20"/>
              </w:rPr>
              <w:t>Regulatory notifications</w:t>
            </w:r>
          </w:p>
        </w:tc>
      </w:tr>
      <w:tr w:rsidR="00394076" w14:paraId="494ED155" w14:textId="77777777" w:rsidTr="00394076">
        <w:tc>
          <w:tcPr>
            <w:tcW w:w="6676" w:type="dxa"/>
          </w:tcPr>
          <w:p w14:paraId="13D69D0E" w14:textId="77777777" w:rsidR="00394076" w:rsidRDefault="00394076" w:rsidP="00394076">
            <w:pPr>
              <w:spacing w:after="120"/>
              <w:rPr>
                <w:rFonts w:ascii="Arial" w:hAnsi="Arial" w:cs="Arial"/>
                <w:sz w:val="20"/>
                <w:szCs w:val="20"/>
              </w:rPr>
            </w:pPr>
          </w:p>
        </w:tc>
        <w:tc>
          <w:tcPr>
            <w:tcW w:w="6676" w:type="dxa"/>
          </w:tcPr>
          <w:p w14:paraId="2B53CF92" w14:textId="77777777" w:rsidR="00394076" w:rsidRDefault="00394076" w:rsidP="00394076">
            <w:pPr>
              <w:spacing w:after="120"/>
              <w:rPr>
                <w:rFonts w:ascii="Arial" w:hAnsi="Arial" w:cs="Arial"/>
                <w:sz w:val="20"/>
                <w:szCs w:val="20"/>
              </w:rPr>
            </w:pPr>
          </w:p>
        </w:tc>
      </w:tr>
      <w:tr w:rsidR="00394076" w14:paraId="226F4BBE" w14:textId="77777777" w:rsidTr="00394076">
        <w:tc>
          <w:tcPr>
            <w:tcW w:w="6676" w:type="dxa"/>
          </w:tcPr>
          <w:p w14:paraId="6FC173AE" w14:textId="77777777" w:rsidR="00394076" w:rsidRDefault="00394076" w:rsidP="00394076">
            <w:pPr>
              <w:spacing w:after="120"/>
              <w:rPr>
                <w:rFonts w:ascii="Arial" w:hAnsi="Arial" w:cs="Arial"/>
                <w:sz w:val="20"/>
                <w:szCs w:val="20"/>
              </w:rPr>
            </w:pPr>
          </w:p>
        </w:tc>
        <w:tc>
          <w:tcPr>
            <w:tcW w:w="6676" w:type="dxa"/>
          </w:tcPr>
          <w:p w14:paraId="6B7FD730" w14:textId="77777777" w:rsidR="00394076" w:rsidRDefault="00394076" w:rsidP="00394076">
            <w:pPr>
              <w:spacing w:after="120"/>
              <w:rPr>
                <w:rFonts w:ascii="Arial" w:hAnsi="Arial" w:cs="Arial"/>
                <w:sz w:val="20"/>
                <w:szCs w:val="20"/>
              </w:rPr>
            </w:pPr>
          </w:p>
        </w:tc>
      </w:tr>
    </w:tbl>
    <w:p w14:paraId="636263D2" w14:textId="2E3824D4" w:rsidR="009328C4" w:rsidRPr="00B752D5" w:rsidRDefault="009328C4" w:rsidP="009328C4">
      <w:pPr>
        <w:pStyle w:val="BodyText"/>
        <w:rPr>
          <w:rFonts w:ascii="Gibson" w:hAnsi="Gibson"/>
          <w:sz w:val="48"/>
          <w:szCs w:val="48"/>
        </w:rPr>
      </w:pPr>
      <w:r>
        <w:rPr>
          <w:rFonts w:ascii="Gibson" w:hAnsi="Gibson"/>
          <w:sz w:val="48"/>
          <w:szCs w:val="48"/>
        </w:rPr>
        <w:lastRenderedPageBreak/>
        <w:t>Form 17D: Blast plan and report</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4"/>
        <w:gridCol w:w="1664"/>
        <w:gridCol w:w="1665"/>
        <w:gridCol w:w="1665"/>
        <w:gridCol w:w="1989"/>
        <w:gridCol w:w="1341"/>
        <w:gridCol w:w="1665"/>
        <w:gridCol w:w="1672"/>
      </w:tblGrid>
      <w:tr w:rsidR="009328C4" w:rsidRPr="005972D9" w14:paraId="1D574795" w14:textId="77777777" w:rsidTr="00731B74">
        <w:tc>
          <w:tcPr>
            <w:tcW w:w="1664" w:type="dxa"/>
            <w:shd w:val="clear" w:color="auto" w:fill="808080"/>
          </w:tcPr>
          <w:p w14:paraId="3F69D14E" w14:textId="77777777" w:rsidR="009328C4" w:rsidRPr="005972D9" w:rsidRDefault="009328C4" w:rsidP="003758DB">
            <w:pPr>
              <w:spacing w:after="60"/>
              <w:rPr>
                <w:rFonts w:ascii="Arial" w:eastAsia="Cambria" w:hAnsi="Arial"/>
                <w:b/>
                <w:color w:val="FFFFFF" w:themeColor="background1"/>
                <w:sz w:val="20"/>
                <w:szCs w:val="20"/>
              </w:rPr>
            </w:pPr>
            <w:r w:rsidRPr="005972D9">
              <w:rPr>
                <w:rFonts w:ascii="Arial" w:eastAsia="Cambria" w:hAnsi="Arial"/>
                <w:b/>
                <w:color w:val="FFFFFF" w:themeColor="background1"/>
                <w:sz w:val="20"/>
                <w:szCs w:val="20"/>
              </w:rPr>
              <w:t xml:space="preserve">Site </w:t>
            </w:r>
          </w:p>
        </w:tc>
        <w:tc>
          <w:tcPr>
            <w:tcW w:w="1664" w:type="dxa"/>
          </w:tcPr>
          <w:p w14:paraId="598F6DCF" w14:textId="77777777" w:rsidR="009328C4" w:rsidRPr="005972D9" w:rsidRDefault="009328C4" w:rsidP="003758DB">
            <w:pPr>
              <w:spacing w:after="60"/>
              <w:rPr>
                <w:rFonts w:ascii="Arial" w:eastAsia="Cambria" w:hAnsi="Arial"/>
                <w:sz w:val="20"/>
                <w:szCs w:val="20"/>
              </w:rPr>
            </w:pPr>
          </w:p>
        </w:tc>
        <w:tc>
          <w:tcPr>
            <w:tcW w:w="1665" w:type="dxa"/>
            <w:shd w:val="clear" w:color="auto" w:fill="808080"/>
          </w:tcPr>
          <w:p w14:paraId="6E747B2F" w14:textId="28BA7084" w:rsidR="009328C4" w:rsidRPr="005972D9" w:rsidRDefault="009328C4" w:rsidP="003758DB">
            <w:pPr>
              <w:spacing w:after="60"/>
              <w:jc w:val="center"/>
              <w:rPr>
                <w:rFonts w:ascii="Arial" w:eastAsia="Cambria" w:hAnsi="Arial"/>
                <w:b/>
                <w:color w:val="FFFFFF" w:themeColor="background1"/>
                <w:sz w:val="20"/>
                <w:szCs w:val="20"/>
              </w:rPr>
            </w:pPr>
            <w:r w:rsidRPr="005972D9">
              <w:rPr>
                <w:rFonts w:ascii="Arial" w:eastAsia="Cambria" w:hAnsi="Arial"/>
                <w:b/>
                <w:color w:val="FFFFFF" w:themeColor="background1"/>
                <w:sz w:val="20"/>
                <w:szCs w:val="20"/>
              </w:rPr>
              <w:t xml:space="preserve">Date </w:t>
            </w:r>
            <w:r>
              <w:rPr>
                <w:rFonts w:ascii="Arial" w:eastAsia="Cambria" w:hAnsi="Arial"/>
                <w:b/>
                <w:color w:val="FFFFFF" w:themeColor="background1"/>
                <w:sz w:val="20"/>
                <w:szCs w:val="20"/>
              </w:rPr>
              <w:t>fir</w:t>
            </w:r>
            <w:r w:rsidRPr="005972D9">
              <w:rPr>
                <w:rFonts w:ascii="Arial" w:eastAsia="Cambria" w:hAnsi="Arial"/>
                <w:b/>
                <w:color w:val="FFFFFF" w:themeColor="background1"/>
                <w:sz w:val="20"/>
                <w:szCs w:val="20"/>
              </w:rPr>
              <w:t>ed</w:t>
            </w:r>
          </w:p>
        </w:tc>
        <w:tc>
          <w:tcPr>
            <w:tcW w:w="1665" w:type="dxa"/>
          </w:tcPr>
          <w:p w14:paraId="05A6A3E0" w14:textId="77777777" w:rsidR="009328C4" w:rsidRPr="005972D9" w:rsidRDefault="009328C4" w:rsidP="003758DB">
            <w:pPr>
              <w:spacing w:after="60"/>
              <w:rPr>
                <w:rFonts w:ascii="Arial" w:eastAsia="Cambria" w:hAnsi="Arial"/>
                <w:sz w:val="20"/>
                <w:szCs w:val="20"/>
              </w:rPr>
            </w:pPr>
          </w:p>
        </w:tc>
        <w:tc>
          <w:tcPr>
            <w:tcW w:w="1989" w:type="dxa"/>
            <w:shd w:val="clear" w:color="auto" w:fill="808080"/>
          </w:tcPr>
          <w:p w14:paraId="64E98E22" w14:textId="44CDB37B" w:rsidR="009328C4" w:rsidRPr="005972D9" w:rsidRDefault="009328C4" w:rsidP="003758DB">
            <w:pPr>
              <w:spacing w:after="60"/>
              <w:jc w:val="center"/>
              <w:rPr>
                <w:rFonts w:ascii="Arial" w:eastAsia="Cambria" w:hAnsi="Arial"/>
                <w:b/>
                <w:color w:val="FFFFFF" w:themeColor="background1"/>
                <w:sz w:val="20"/>
                <w:szCs w:val="20"/>
              </w:rPr>
            </w:pPr>
            <w:r>
              <w:rPr>
                <w:rFonts w:ascii="Arial" w:eastAsia="Cambria" w:hAnsi="Arial"/>
                <w:b/>
                <w:color w:val="FFFFFF" w:themeColor="background1"/>
                <w:sz w:val="20"/>
                <w:szCs w:val="20"/>
              </w:rPr>
              <w:t>T</w:t>
            </w:r>
            <w:r w:rsidRPr="005972D9">
              <w:rPr>
                <w:rFonts w:ascii="Arial" w:eastAsia="Cambria" w:hAnsi="Arial"/>
                <w:b/>
                <w:color w:val="FFFFFF" w:themeColor="background1"/>
                <w:sz w:val="20"/>
                <w:szCs w:val="20"/>
              </w:rPr>
              <w:t>ime fired</w:t>
            </w:r>
          </w:p>
        </w:tc>
        <w:tc>
          <w:tcPr>
            <w:tcW w:w="1341" w:type="dxa"/>
          </w:tcPr>
          <w:p w14:paraId="6EFE8C4F" w14:textId="77777777" w:rsidR="009328C4" w:rsidRPr="005972D9" w:rsidRDefault="009328C4" w:rsidP="003758DB">
            <w:pPr>
              <w:spacing w:after="60"/>
              <w:rPr>
                <w:rFonts w:ascii="Arial" w:eastAsia="Cambria" w:hAnsi="Arial"/>
                <w:sz w:val="20"/>
                <w:szCs w:val="20"/>
              </w:rPr>
            </w:pPr>
          </w:p>
        </w:tc>
        <w:tc>
          <w:tcPr>
            <w:tcW w:w="1665" w:type="dxa"/>
            <w:shd w:val="clear" w:color="auto" w:fill="808080"/>
          </w:tcPr>
          <w:p w14:paraId="3659AA5C" w14:textId="77777777" w:rsidR="009328C4" w:rsidRPr="005972D9" w:rsidRDefault="009328C4" w:rsidP="003758DB">
            <w:pPr>
              <w:spacing w:after="60"/>
              <w:jc w:val="center"/>
              <w:rPr>
                <w:rFonts w:ascii="Arial" w:eastAsia="Cambria" w:hAnsi="Arial"/>
                <w:b/>
                <w:color w:val="FFFFFF" w:themeColor="background1"/>
                <w:sz w:val="20"/>
                <w:szCs w:val="20"/>
              </w:rPr>
            </w:pPr>
            <w:r w:rsidRPr="005972D9">
              <w:rPr>
                <w:rFonts w:ascii="Arial" w:eastAsia="Cambria" w:hAnsi="Arial"/>
                <w:b/>
                <w:color w:val="FFFFFF" w:themeColor="background1"/>
                <w:sz w:val="20"/>
                <w:szCs w:val="20"/>
              </w:rPr>
              <w:t>Blast number</w:t>
            </w:r>
          </w:p>
        </w:tc>
        <w:tc>
          <w:tcPr>
            <w:tcW w:w="1672" w:type="dxa"/>
          </w:tcPr>
          <w:p w14:paraId="28E96869" w14:textId="77777777" w:rsidR="009328C4" w:rsidRPr="005972D9" w:rsidRDefault="009328C4" w:rsidP="003758DB">
            <w:pPr>
              <w:spacing w:after="60"/>
              <w:rPr>
                <w:rFonts w:ascii="Arial" w:eastAsia="Cambria" w:hAnsi="Arial"/>
                <w:sz w:val="20"/>
                <w:szCs w:val="20"/>
              </w:rPr>
            </w:pPr>
          </w:p>
        </w:tc>
      </w:tr>
      <w:tr w:rsidR="009328C4" w:rsidRPr="005972D9" w14:paraId="686787AC" w14:textId="77777777" w:rsidTr="00731B74">
        <w:tc>
          <w:tcPr>
            <w:tcW w:w="13325" w:type="dxa"/>
            <w:gridSpan w:val="8"/>
            <w:tcBorders>
              <w:bottom w:val="single" w:sz="4" w:space="0" w:color="auto"/>
            </w:tcBorders>
            <w:vAlign w:val="bottom"/>
          </w:tcPr>
          <w:p w14:paraId="7E1AE246" w14:textId="77777777" w:rsidR="009328C4" w:rsidRPr="005972D9" w:rsidRDefault="009328C4" w:rsidP="003758DB">
            <w:pPr>
              <w:spacing w:after="60"/>
              <w:rPr>
                <w:rFonts w:ascii="Arial" w:eastAsia="Cambria" w:hAnsi="Arial"/>
                <w:b/>
                <w:sz w:val="20"/>
                <w:szCs w:val="20"/>
              </w:rPr>
            </w:pPr>
            <w:r w:rsidRPr="005972D9">
              <w:rPr>
                <w:rFonts w:ascii="Arial" w:eastAsia="Cambria" w:hAnsi="Arial"/>
                <w:b/>
                <w:sz w:val="20"/>
                <w:szCs w:val="20"/>
              </w:rPr>
              <w:t>Nominated shotfirer:</w:t>
            </w:r>
          </w:p>
        </w:tc>
      </w:tr>
    </w:tbl>
    <w:p w14:paraId="5915EE6A" w14:textId="77777777" w:rsidR="000A534A" w:rsidRPr="000A534A" w:rsidRDefault="000A534A" w:rsidP="000A534A">
      <w:pPr>
        <w:spacing w:after="120" w:line="240" w:lineRule="auto"/>
        <w:rPr>
          <w:rFonts w:ascii="Arial" w:hAnsi="Arial" w:cs="Arial"/>
        </w:rPr>
      </w:pPr>
    </w:p>
    <w:tbl>
      <w:tblPr>
        <w:tblW w:w="13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1"/>
        <w:gridCol w:w="9"/>
        <w:gridCol w:w="2123"/>
        <w:gridCol w:w="1986"/>
        <w:gridCol w:w="1701"/>
        <w:gridCol w:w="1563"/>
        <w:gridCol w:w="1701"/>
        <w:gridCol w:w="1704"/>
      </w:tblGrid>
      <w:tr w:rsidR="00731B74" w:rsidRPr="003758DB" w14:paraId="16A44D08" w14:textId="77777777" w:rsidTr="002C342C">
        <w:tc>
          <w:tcPr>
            <w:tcW w:w="6661" w:type="dxa"/>
            <w:gridSpan w:val="4"/>
            <w:vAlign w:val="bottom"/>
          </w:tcPr>
          <w:p w14:paraId="427E6D27" w14:textId="19CD578C" w:rsidR="00731B74" w:rsidRPr="003758DB" w:rsidRDefault="00731B74" w:rsidP="003758DB">
            <w:pPr>
              <w:spacing w:after="60"/>
              <w:rPr>
                <w:rFonts w:ascii="Arial" w:eastAsia="Cambria" w:hAnsi="Arial" w:cs="Arial"/>
                <w:b/>
                <w:sz w:val="20"/>
                <w:szCs w:val="20"/>
              </w:rPr>
            </w:pPr>
            <w:r w:rsidRPr="003758DB">
              <w:rPr>
                <w:rFonts w:ascii="Arial" w:eastAsia="Cambria" w:hAnsi="Arial" w:cs="Arial"/>
                <w:b/>
                <w:sz w:val="20"/>
                <w:szCs w:val="20"/>
              </w:rPr>
              <w:t>Drilling and loading details</w:t>
            </w:r>
          </w:p>
        </w:tc>
        <w:tc>
          <w:tcPr>
            <w:tcW w:w="6667" w:type="dxa"/>
            <w:gridSpan w:val="4"/>
            <w:vAlign w:val="bottom"/>
          </w:tcPr>
          <w:p w14:paraId="072E4F49" w14:textId="3C252854" w:rsidR="00731B74" w:rsidRPr="003758DB" w:rsidRDefault="00731B74" w:rsidP="003758DB">
            <w:pPr>
              <w:spacing w:after="60"/>
              <w:rPr>
                <w:rFonts w:ascii="Arial" w:eastAsia="Cambria" w:hAnsi="Arial" w:cs="Arial"/>
                <w:b/>
                <w:sz w:val="20"/>
                <w:szCs w:val="20"/>
              </w:rPr>
            </w:pPr>
            <w:r w:rsidRPr="003758DB">
              <w:rPr>
                <w:rFonts w:ascii="Arial" w:eastAsia="Cambria" w:hAnsi="Arial" w:cs="Arial"/>
                <w:b/>
                <w:sz w:val="20"/>
                <w:szCs w:val="20"/>
              </w:rPr>
              <w:t>Explosives used</w:t>
            </w:r>
          </w:p>
        </w:tc>
      </w:tr>
      <w:tr w:rsidR="00303C24" w:rsidRPr="003758DB" w14:paraId="5D41E29B" w14:textId="77777777" w:rsidTr="002C342C">
        <w:tc>
          <w:tcPr>
            <w:tcW w:w="2542" w:type="dxa"/>
            <w:shd w:val="clear" w:color="auto" w:fill="808080"/>
          </w:tcPr>
          <w:p w14:paraId="382BF782"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Type of stone </w:t>
            </w:r>
          </w:p>
        </w:tc>
        <w:tc>
          <w:tcPr>
            <w:tcW w:w="4119" w:type="dxa"/>
            <w:gridSpan w:val="3"/>
            <w:shd w:val="clear" w:color="auto" w:fill="auto"/>
          </w:tcPr>
          <w:p w14:paraId="09C31AA2" w14:textId="77777777" w:rsidR="00731B74" w:rsidRPr="003758DB" w:rsidRDefault="00731B74" w:rsidP="003758DB">
            <w:pPr>
              <w:spacing w:after="60"/>
              <w:rPr>
                <w:rFonts w:ascii="Arial" w:eastAsia="Cambria" w:hAnsi="Arial" w:cs="Arial"/>
                <w:sz w:val="20"/>
                <w:szCs w:val="20"/>
              </w:rPr>
            </w:pPr>
          </w:p>
        </w:tc>
        <w:tc>
          <w:tcPr>
            <w:tcW w:w="3264" w:type="dxa"/>
            <w:gridSpan w:val="2"/>
            <w:shd w:val="clear" w:color="auto" w:fill="808080"/>
          </w:tcPr>
          <w:p w14:paraId="1CE17B9D"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Type</w:t>
            </w:r>
          </w:p>
        </w:tc>
        <w:tc>
          <w:tcPr>
            <w:tcW w:w="1701" w:type="dxa"/>
            <w:shd w:val="clear" w:color="auto" w:fill="808080"/>
          </w:tcPr>
          <w:p w14:paraId="115009CF"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Quantity</w:t>
            </w:r>
          </w:p>
        </w:tc>
        <w:tc>
          <w:tcPr>
            <w:tcW w:w="1702" w:type="dxa"/>
            <w:shd w:val="clear" w:color="auto" w:fill="808080"/>
          </w:tcPr>
          <w:p w14:paraId="46950086" w14:textId="0D05F80B"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Cost $ </w:t>
            </w:r>
          </w:p>
        </w:tc>
      </w:tr>
      <w:tr w:rsidR="00303C24" w:rsidRPr="003758DB" w14:paraId="49B7628B" w14:textId="77777777" w:rsidTr="002C342C">
        <w:tc>
          <w:tcPr>
            <w:tcW w:w="2542" w:type="dxa"/>
          </w:tcPr>
          <w:p w14:paraId="439F2A8D"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Density of stone</w:t>
            </w:r>
          </w:p>
        </w:tc>
        <w:tc>
          <w:tcPr>
            <w:tcW w:w="2133" w:type="dxa"/>
            <w:gridSpan w:val="2"/>
          </w:tcPr>
          <w:p w14:paraId="4C303FAF" w14:textId="77777777" w:rsidR="00731B74" w:rsidRPr="003758DB" w:rsidRDefault="00731B74" w:rsidP="003758DB">
            <w:pPr>
              <w:spacing w:after="60"/>
              <w:rPr>
                <w:rFonts w:ascii="Arial" w:eastAsia="Cambria" w:hAnsi="Arial" w:cs="Arial"/>
                <w:sz w:val="20"/>
                <w:szCs w:val="20"/>
              </w:rPr>
            </w:pPr>
          </w:p>
        </w:tc>
        <w:tc>
          <w:tcPr>
            <w:tcW w:w="1986" w:type="dxa"/>
          </w:tcPr>
          <w:p w14:paraId="7207FBF5"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tonnes/m3</w:t>
            </w:r>
          </w:p>
        </w:tc>
        <w:tc>
          <w:tcPr>
            <w:tcW w:w="3264" w:type="dxa"/>
            <w:gridSpan w:val="2"/>
          </w:tcPr>
          <w:p w14:paraId="3759C89C" w14:textId="77777777" w:rsidR="00731B74" w:rsidRPr="003758DB" w:rsidRDefault="00731B74" w:rsidP="003758DB">
            <w:pPr>
              <w:spacing w:after="60"/>
              <w:rPr>
                <w:rFonts w:ascii="Arial" w:eastAsia="Cambria" w:hAnsi="Arial" w:cs="Arial"/>
                <w:sz w:val="20"/>
                <w:szCs w:val="20"/>
              </w:rPr>
            </w:pPr>
          </w:p>
        </w:tc>
        <w:tc>
          <w:tcPr>
            <w:tcW w:w="1701" w:type="dxa"/>
          </w:tcPr>
          <w:p w14:paraId="0A71E403" w14:textId="77777777" w:rsidR="00731B74" w:rsidRPr="003758DB" w:rsidRDefault="00731B74" w:rsidP="003758DB">
            <w:pPr>
              <w:spacing w:after="60"/>
              <w:rPr>
                <w:rFonts w:ascii="Arial" w:eastAsia="Cambria" w:hAnsi="Arial" w:cs="Arial"/>
                <w:sz w:val="20"/>
                <w:szCs w:val="20"/>
              </w:rPr>
            </w:pPr>
          </w:p>
        </w:tc>
        <w:tc>
          <w:tcPr>
            <w:tcW w:w="1702" w:type="dxa"/>
          </w:tcPr>
          <w:p w14:paraId="4E450AAD" w14:textId="77777777" w:rsidR="00731B74" w:rsidRPr="003758DB" w:rsidRDefault="00731B74" w:rsidP="003758DB">
            <w:pPr>
              <w:spacing w:after="60"/>
              <w:rPr>
                <w:rFonts w:ascii="Arial" w:eastAsia="Cambria" w:hAnsi="Arial" w:cs="Arial"/>
                <w:sz w:val="20"/>
                <w:szCs w:val="20"/>
              </w:rPr>
            </w:pPr>
          </w:p>
        </w:tc>
      </w:tr>
      <w:tr w:rsidR="00303C24" w:rsidRPr="003758DB" w14:paraId="7C44B038" w14:textId="77777777" w:rsidTr="002C342C">
        <w:tc>
          <w:tcPr>
            <w:tcW w:w="2542" w:type="dxa"/>
          </w:tcPr>
          <w:p w14:paraId="1B4C4437"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 xml:space="preserve">Burden </w:t>
            </w:r>
          </w:p>
        </w:tc>
        <w:tc>
          <w:tcPr>
            <w:tcW w:w="2133" w:type="dxa"/>
            <w:gridSpan w:val="2"/>
          </w:tcPr>
          <w:p w14:paraId="57E1C407" w14:textId="77777777" w:rsidR="00731B74" w:rsidRPr="003758DB" w:rsidRDefault="00731B74" w:rsidP="003758DB">
            <w:pPr>
              <w:spacing w:after="60"/>
              <w:rPr>
                <w:rFonts w:ascii="Arial" w:eastAsia="Cambria" w:hAnsi="Arial" w:cs="Arial"/>
                <w:sz w:val="20"/>
                <w:szCs w:val="20"/>
              </w:rPr>
            </w:pPr>
          </w:p>
        </w:tc>
        <w:tc>
          <w:tcPr>
            <w:tcW w:w="1986" w:type="dxa"/>
          </w:tcPr>
          <w:p w14:paraId="0B2A166A"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metres</w:t>
            </w:r>
          </w:p>
        </w:tc>
        <w:tc>
          <w:tcPr>
            <w:tcW w:w="3264" w:type="dxa"/>
            <w:gridSpan w:val="2"/>
          </w:tcPr>
          <w:p w14:paraId="68AA9A20" w14:textId="77777777" w:rsidR="00731B74" w:rsidRPr="003758DB" w:rsidRDefault="00731B74" w:rsidP="003758DB">
            <w:pPr>
              <w:spacing w:after="60"/>
              <w:rPr>
                <w:rFonts w:ascii="Arial" w:eastAsia="Cambria" w:hAnsi="Arial" w:cs="Arial"/>
                <w:sz w:val="20"/>
                <w:szCs w:val="20"/>
              </w:rPr>
            </w:pPr>
          </w:p>
        </w:tc>
        <w:tc>
          <w:tcPr>
            <w:tcW w:w="1701" w:type="dxa"/>
          </w:tcPr>
          <w:p w14:paraId="73E7B19C" w14:textId="77777777" w:rsidR="00731B74" w:rsidRPr="003758DB" w:rsidRDefault="00731B74" w:rsidP="003758DB">
            <w:pPr>
              <w:spacing w:after="60"/>
              <w:rPr>
                <w:rFonts w:ascii="Arial" w:eastAsia="Cambria" w:hAnsi="Arial" w:cs="Arial"/>
                <w:sz w:val="20"/>
                <w:szCs w:val="20"/>
              </w:rPr>
            </w:pPr>
          </w:p>
        </w:tc>
        <w:tc>
          <w:tcPr>
            <w:tcW w:w="1702" w:type="dxa"/>
          </w:tcPr>
          <w:p w14:paraId="1A95B4C5" w14:textId="77777777" w:rsidR="00731B74" w:rsidRPr="003758DB" w:rsidRDefault="00731B74" w:rsidP="003758DB">
            <w:pPr>
              <w:spacing w:after="60"/>
              <w:rPr>
                <w:rFonts w:ascii="Arial" w:eastAsia="Cambria" w:hAnsi="Arial" w:cs="Arial"/>
                <w:sz w:val="20"/>
                <w:szCs w:val="20"/>
              </w:rPr>
            </w:pPr>
          </w:p>
        </w:tc>
      </w:tr>
      <w:tr w:rsidR="00303C24" w:rsidRPr="003758DB" w14:paraId="27A1BDCE" w14:textId="77777777" w:rsidTr="002C342C">
        <w:tc>
          <w:tcPr>
            <w:tcW w:w="2542" w:type="dxa"/>
          </w:tcPr>
          <w:p w14:paraId="72295F8F"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Spacing</w:t>
            </w:r>
          </w:p>
        </w:tc>
        <w:tc>
          <w:tcPr>
            <w:tcW w:w="2133" w:type="dxa"/>
            <w:gridSpan w:val="2"/>
          </w:tcPr>
          <w:p w14:paraId="3843DDAC" w14:textId="77777777" w:rsidR="00731B74" w:rsidRPr="003758DB" w:rsidRDefault="00731B74" w:rsidP="003758DB">
            <w:pPr>
              <w:spacing w:after="60"/>
              <w:rPr>
                <w:rFonts w:ascii="Arial" w:eastAsia="Cambria" w:hAnsi="Arial" w:cs="Arial"/>
                <w:sz w:val="20"/>
                <w:szCs w:val="20"/>
              </w:rPr>
            </w:pPr>
          </w:p>
        </w:tc>
        <w:tc>
          <w:tcPr>
            <w:tcW w:w="1986" w:type="dxa"/>
          </w:tcPr>
          <w:p w14:paraId="1E9BD88B"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metres</w:t>
            </w:r>
          </w:p>
        </w:tc>
        <w:tc>
          <w:tcPr>
            <w:tcW w:w="3264" w:type="dxa"/>
            <w:gridSpan w:val="2"/>
          </w:tcPr>
          <w:p w14:paraId="5BCF03CB" w14:textId="77777777" w:rsidR="00731B74" w:rsidRPr="003758DB" w:rsidRDefault="00731B74" w:rsidP="003758DB">
            <w:pPr>
              <w:spacing w:after="60"/>
              <w:rPr>
                <w:rFonts w:ascii="Arial" w:eastAsia="Cambria" w:hAnsi="Arial" w:cs="Arial"/>
                <w:sz w:val="20"/>
                <w:szCs w:val="20"/>
              </w:rPr>
            </w:pPr>
          </w:p>
        </w:tc>
        <w:tc>
          <w:tcPr>
            <w:tcW w:w="1701" w:type="dxa"/>
          </w:tcPr>
          <w:p w14:paraId="2FD15E89" w14:textId="77777777" w:rsidR="00731B74" w:rsidRPr="003758DB" w:rsidRDefault="00731B74" w:rsidP="003758DB">
            <w:pPr>
              <w:spacing w:after="60"/>
              <w:rPr>
                <w:rFonts w:ascii="Arial" w:eastAsia="Cambria" w:hAnsi="Arial" w:cs="Arial"/>
                <w:sz w:val="20"/>
                <w:szCs w:val="20"/>
              </w:rPr>
            </w:pPr>
          </w:p>
        </w:tc>
        <w:tc>
          <w:tcPr>
            <w:tcW w:w="1702" w:type="dxa"/>
          </w:tcPr>
          <w:p w14:paraId="0E2474CE" w14:textId="77777777" w:rsidR="00731B74" w:rsidRPr="003758DB" w:rsidRDefault="00731B74" w:rsidP="003758DB">
            <w:pPr>
              <w:spacing w:after="60"/>
              <w:rPr>
                <w:rFonts w:ascii="Arial" w:eastAsia="Cambria" w:hAnsi="Arial" w:cs="Arial"/>
                <w:sz w:val="20"/>
                <w:szCs w:val="20"/>
              </w:rPr>
            </w:pPr>
          </w:p>
        </w:tc>
      </w:tr>
      <w:tr w:rsidR="00303C24" w:rsidRPr="003758DB" w14:paraId="5B234A63" w14:textId="77777777" w:rsidTr="002C342C">
        <w:tc>
          <w:tcPr>
            <w:tcW w:w="2542" w:type="dxa"/>
          </w:tcPr>
          <w:p w14:paraId="02FB5FCE"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Number of blast holes</w:t>
            </w:r>
          </w:p>
        </w:tc>
        <w:tc>
          <w:tcPr>
            <w:tcW w:w="2133" w:type="dxa"/>
            <w:gridSpan w:val="2"/>
          </w:tcPr>
          <w:p w14:paraId="00971EC2" w14:textId="77777777" w:rsidR="00731B74" w:rsidRPr="003758DB" w:rsidRDefault="00731B74" w:rsidP="003758DB">
            <w:pPr>
              <w:spacing w:after="60"/>
              <w:rPr>
                <w:rFonts w:ascii="Arial" w:eastAsia="Cambria" w:hAnsi="Arial" w:cs="Arial"/>
                <w:sz w:val="20"/>
                <w:szCs w:val="20"/>
              </w:rPr>
            </w:pPr>
          </w:p>
        </w:tc>
        <w:tc>
          <w:tcPr>
            <w:tcW w:w="1986" w:type="dxa"/>
          </w:tcPr>
          <w:p w14:paraId="40839F71" w14:textId="77777777" w:rsidR="00731B74" w:rsidRPr="003758DB" w:rsidRDefault="00731B74" w:rsidP="003758DB">
            <w:pPr>
              <w:spacing w:after="60"/>
              <w:rPr>
                <w:rFonts w:ascii="Arial" w:eastAsia="Cambria" w:hAnsi="Arial" w:cs="Arial"/>
                <w:sz w:val="20"/>
                <w:szCs w:val="20"/>
              </w:rPr>
            </w:pPr>
          </w:p>
        </w:tc>
        <w:tc>
          <w:tcPr>
            <w:tcW w:w="3264" w:type="dxa"/>
            <w:gridSpan w:val="2"/>
          </w:tcPr>
          <w:p w14:paraId="14888DE9" w14:textId="77777777" w:rsidR="00731B74" w:rsidRPr="003758DB" w:rsidRDefault="00731B74" w:rsidP="003758DB">
            <w:pPr>
              <w:spacing w:after="60"/>
              <w:rPr>
                <w:rFonts w:ascii="Arial" w:eastAsia="Cambria" w:hAnsi="Arial" w:cs="Arial"/>
                <w:sz w:val="20"/>
                <w:szCs w:val="20"/>
              </w:rPr>
            </w:pPr>
          </w:p>
        </w:tc>
        <w:tc>
          <w:tcPr>
            <w:tcW w:w="1701" w:type="dxa"/>
          </w:tcPr>
          <w:p w14:paraId="55B8DE8A" w14:textId="77777777" w:rsidR="00731B74" w:rsidRPr="003758DB" w:rsidRDefault="00731B74" w:rsidP="003758DB">
            <w:pPr>
              <w:spacing w:after="60"/>
              <w:rPr>
                <w:rFonts w:ascii="Arial" w:eastAsia="Cambria" w:hAnsi="Arial" w:cs="Arial"/>
                <w:sz w:val="20"/>
                <w:szCs w:val="20"/>
              </w:rPr>
            </w:pPr>
          </w:p>
        </w:tc>
        <w:tc>
          <w:tcPr>
            <w:tcW w:w="1702" w:type="dxa"/>
          </w:tcPr>
          <w:p w14:paraId="303E2522" w14:textId="77777777" w:rsidR="00731B74" w:rsidRPr="003758DB" w:rsidRDefault="00731B74" w:rsidP="003758DB">
            <w:pPr>
              <w:spacing w:after="60"/>
              <w:rPr>
                <w:rFonts w:ascii="Arial" w:eastAsia="Cambria" w:hAnsi="Arial" w:cs="Arial"/>
                <w:sz w:val="20"/>
                <w:szCs w:val="20"/>
              </w:rPr>
            </w:pPr>
          </w:p>
        </w:tc>
      </w:tr>
      <w:tr w:rsidR="00303C24" w:rsidRPr="003758DB" w14:paraId="30F0889E" w14:textId="77777777" w:rsidTr="002C342C">
        <w:tc>
          <w:tcPr>
            <w:tcW w:w="2542" w:type="dxa"/>
          </w:tcPr>
          <w:p w14:paraId="73E9AB47"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Average blast hole depth</w:t>
            </w:r>
          </w:p>
        </w:tc>
        <w:tc>
          <w:tcPr>
            <w:tcW w:w="2133" w:type="dxa"/>
            <w:gridSpan w:val="2"/>
          </w:tcPr>
          <w:p w14:paraId="665CB189" w14:textId="77777777" w:rsidR="00731B74" w:rsidRPr="003758DB" w:rsidRDefault="00731B74" w:rsidP="003758DB">
            <w:pPr>
              <w:spacing w:after="60"/>
              <w:rPr>
                <w:rFonts w:ascii="Arial" w:eastAsia="Cambria" w:hAnsi="Arial" w:cs="Arial"/>
                <w:sz w:val="20"/>
                <w:szCs w:val="20"/>
              </w:rPr>
            </w:pPr>
          </w:p>
        </w:tc>
        <w:tc>
          <w:tcPr>
            <w:tcW w:w="1986" w:type="dxa"/>
          </w:tcPr>
          <w:p w14:paraId="0D13C098"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metres</w:t>
            </w:r>
          </w:p>
        </w:tc>
        <w:tc>
          <w:tcPr>
            <w:tcW w:w="3264" w:type="dxa"/>
            <w:gridSpan w:val="2"/>
          </w:tcPr>
          <w:p w14:paraId="49D0494E" w14:textId="77777777" w:rsidR="00731B74" w:rsidRPr="003758DB" w:rsidRDefault="00731B74" w:rsidP="003758DB">
            <w:pPr>
              <w:spacing w:after="60"/>
              <w:rPr>
                <w:rFonts w:ascii="Arial" w:eastAsia="Cambria" w:hAnsi="Arial" w:cs="Arial"/>
                <w:sz w:val="20"/>
                <w:szCs w:val="20"/>
              </w:rPr>
            </w:pPr>
          </w:p>
        </w:tc>
        <w:tc>
          <w:tcPr>
            <w:tcW w:w="1701" w:type="dxa"/>
          </w:tcPr>
          <w:p w14:paraId="5699171E" w14:textId="77777777" w:rsidR="00731B74" w:rsidRPr="003758DB" w:rsidRDefault="00731B74" w:rsidP="003758DB">
            <w:pPr>
              <w:spacing w:after="60"/>
              <w:rPr>
                <w:rFonts w:ascii="Arial" w:eastAsia="Cambria" w:hAnsi="Arial" w:cs="Arial"/>
                <w:sz w:val="20"/>
                <w:szCs w:val="20"/>
              </w:rPr>
            </w:pPr>
          </w:p>
        </w:tc>
        <w:tc>
          <w:tcPr>
            <w:tcW w:w="1702" w:type="dxa"/>
          </w:tcPr>
          <w:p w14:paraId="4A18B550" w14:textId="77777777" w:rsidR="00731B74" w:rsidRPr="003758DB" w:rsidRDefault="00731B74" w:rsidP="003758DB">
            <w:pPr>
              <w:spacing w:after="60"/>
              <w:rPr>
                <w:rFonts w:ascii="Arial" w:eastAsia="Cambria" w:hAnsi="Arial" w:cs="Arial"/>
                <w:sz w:val="20"/>
                <w:szCs w:val="20"/>
              </w:rPr>
            </w:pPr>
          </w:p>
        </w:tc>
      </w:tr>
      <w:tr w:rsidR="00303C24" w:rsidRPr="003758DB" w14:paraId="3E8F200B" w14:textId="77777777" w:rsidTr="002C342C">
        <w:tc>
          <w:tcPr>
            <w:tcW w:w="2542" w:type="dxa"/>
          </w:tcPr>
          <w:p w14:paraId="16B5E4FA"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Total metres drilled</w:t>
            </w:r>
          </w:p>
        </w:tc>
        <w:tc>
          <w:tcPr>
            <w:tcW w:w="2133" w:type="dxa"/>
            <w:gridSpan w:val="2"/>
          </w:tcPr>
          <w:p w14:paraId="5B1DFA8C" w14:textId="77777777" w:rsidR="00731B74" w:rsidRPr="003758DB" w:rsidRDefault="00731B74" w:rsidP="003758DB">
            <w:pPr>
              <w:spacing w:after="60"/>
              <w:rPr>
                <w:rFonts w:ascii="Arial" w:eastAsia="Cambria" w:hAnsi="Arial" w:cs="Arial"/>
                <w:sz w:val="20"/>
                <w:szCs w:val="20"/>
              </w:rPr>
            </w:pPr>
          </w:p>
        </w:tc>
        <w:tc>
          <w:tcPr>
            <w:tcW w:w="1986" w:type="dxa"/>
          </w:tcPr>
          <w:p w14:paraId="2821C1C0"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metres</w:t>
            </w:r>
          </w:p>
        </w:tc>
        <w:tc>
          <w:tcPr>
            <w:tcW w:w="3264" w:type="dxa"/>
            <w:gridSpan w:val="2"/>
          </w:tcPr>
          <w:p w14:paraId="3212A404" w14:textId="77777777" w:rsidR="00731B74" w:rsidRPr="003758DB" w:rsidRDefault="00731B74" w:rsidP="003758DB">
            <w:pPr>
              <w:spacing w:after="60"/>
              <w:rPr>
                <w:rFonts w:ascii="Arial" w:eastAsia="Cambria" w:hAnsi="Arial" w:cs="Arial"/>
                <w:sz w:val="20"/>
                <w:szCs w:val="20"/>
              </w:rPr>
            </w:pPr>
          </w:p>
        </w:tc>
        <w:tc>
          <w:tcPr>
            <w:tcW w:w="1701" w:type="dxa"/>
          </w:tcPr>
          <w:p w14:paraId="102AE8F3" w14:textId="77777777" w:rsidR="00731B74" w:rsidRPr="003758DB" w:rsidRDefault="00731B74" w:rsidP="003758DB">
            <w:pPr>
              <w:spacing w:after="60"/>
              <w:rPr>
                <w:rFonts w:ascii="Arial" w:eastAsia="Cambria" w:hAnsi="Arial" w:cs="Arial"/>
                <w:sz w:val="20"/>
                <w:szCs w:val="20"/>
              </w:rPr>
            </w:pPr>
          </w:p>
        </w:tc>
        <w:tc>
          <w:tcPr>
            <w:tcW w:w="1702" w:type="dxa"/>
          </w:tcPr>
          <w:p w14:paraId="59376E4B" w14:textId="77777777" w:rsidR="00731B74" w:rsidRPr="003758DB" w:rsidRDefault="00731B74" w:rsidP="003758DB">
            <w:pPr>
              <w:spacing w:after="60"/>
              <w:rPr>
                <w:rFonts w:ascii="Arial" w:eastAsia="Cambria" w:hAnsi="Arial" w:cs="Arial"/>
                <w:sz w:val="20"/>
                <w:szCs w:val="20"/>
              </w:rPr>
            </w:pPr>
          </w:p>
        </w:tc>
      </w:tr>
      <w:tr w:rsidR="00303C24" w:rsidRPr="003758DB" w14:paraId="6033EFC1" w14:textId="77777777" w:rsidTr="002C342C">
        <w:tc>
          <w:tcPr>
            <w:tcW w:w="2542" w:type="dxa"/>
          </w:tcPr>
          <w:p w14:paraId="13CD15F3"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Total tonnes of stone</w:t>
            </w:r>
          </w:p>
        </w:tc>
        <w:tc>
          <w:tcPr>
            <w:tcW w:w="2133" w:type="dxa"/>
            <w:gridSpan w:val="2"/>
          </w:tcPr>
          <w:p w14:paraId="3DCFB77C" w14:textId="77777777" w:rsidR="00731B74" w:rsidRPr="003758DB" w:rsidRDefault="00731B74" w:rsidP="003758DB">
            <w:pPr>
              <w:spacing w:after="60"/>
              <w:rPr>
                <w:rFonts w:ascii="Arial" w:eastAsia="Cambria" w:hAnsi="Arial" w:cs="Arial"/>
                <w:sz w:val="20"/>
                <w:szCs w:val="20"/>
              </w:rPr>
            </w:pPr>
          </w:p>
        </w:tc>
        <w:tc>
          <w:tcPr>
            <w:tcW w:w="1986" w:type="dxa"/>
          </w:tcPr>
          <w:p w14:paraId="64BEF054"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tonnes</w:t>
            </w:r>
          </w:p>
        </w:tc>
        <w:tc>
          <w:tcPr>
            <w:tcW w:w="3264" w:type="dxa"/>
            <w:gridSpan w:val="2"/>
          </w:tcPr>
          <w:p w14:paraId="0C16B005" w14:textId="77777777" w:rsidR="00731B74" w:rsidRPr="003758DB" w:rsidRDefault="00731B74" w:rsidP="003758DB">
            <w:pPr>
              <w:spacing w:after="60"/>
              <w:rPr>
                <w:rFonts w:ascii="Arial" w:eastAsia="Cambria" w:hAnsi="Arial" w:cs="Arial"/>
                <w:sz w:val="20"/>
                <w:szCs w:val="20"/>
              </w:rPr>
            </w:pPr>
          </w:p>
        </w:tc>
        <w:tc>
          <w:tcPr>
            <w:tcW w:w="1701" w:type="dxa"/>
          </w:tcPr>
          <w:p w14:paraId="5D6B59B3" w14:textId="77777777" w:rsidR="00731B74" w:rsidRPr="003758DB" w:rsidRDefault="00731B74" w:rsidP="003758DB">
            <w:pPr>
              <w:spacing w:after="60"/>
              <w:rPr>
                <w:rFonts w:ascii="Arial" w:eastAsia="Cambria" w:hAnsi="Arial" w:cs="Arial"/>
                <w:sz w:val="20"/>
                <w:szCs w:val="20"/>
              </w:rPr>
            </w:pPr>
          </w:p>
        </w:tc>
        <w:tc>
          <w:tcPr>
            <w:tcW w:w="1702" w:type="dxa"/>
          </w:tcPr>
          <w:p w14:paraId="7A5D1678" w14:textId="77777777" w:rsidR="00731B74" w:rsidRPr="003758DB" w:rsidRDefault="00731B74" w:rsidP="003758DB">
            <w:pPr>
              <w:spacing w:after="60"/>
              <w:rPr>
                <w:rFonts w:ascii="Arial" w:eastAsia="Cambria" w:hAnsi="Arial" w:cs="Arial"/>
                <w:sz w:val="20"/>
                <w:szCs w:val="20"/>
              </w:rPr>
            </w:pPr>
          </w:p>
        </w:tc>
      </w:tr>
      <w:tr w:rsidR="00303C24" w:rsidRPr="003758DB" w14:paraId="67B6AF61" w14:textId="77777777" w:rsidTr="002C342C">
        <w:tc>
          <w:tcPr>
            <w:tcW w:w="2542" w:type="dxa"/>
          </w:tcPr>
          <w:p w14:paraId="4381AA30"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Subgrade drilled</w:t>
            </w:r>
          </w:p>
        </w:tc>
        <w:tc>
          <w:tcPr>
            <w:tcW w:w="2133" w:type="dxa"/>
            <w:gridSpan w:val="2"/>
          </w:tcPr>
          <w:p w14:paraId="606ABC91" w14:textId="77777777" w:rsidR="00731B74" w:rsidRPr="003758DB" w:rsidRDefault="00731B74" w:rsidP="003758DB">
            <w:pPr>
              <w:spacing w:after="60"/>
              <w:rPr>
                <w:rFonts w:ascii="Arial" w:eastAsia="Cambria" w:hAnsi="Arial" w:cs="Arial"/>
                <w:sz w:val="20"/>
                <w:szCs w:val="20"/>
              </w:rPr>
            </w:pPr>
          </w:p>
        </w:tc>
        <w:tc>
          <w:tcPr>
            <w:tcW w:w="1986" w:type="dxa"/>
          </w:tcPr>
          <w:p w14:paraId="79D0EB4D"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metres</w:t>
            </w:r>
          </w:p>
        </w:tc>
        <w:tc>
          <w:tcPr>
            <w:tcW w:w="3264" w:type="dxa"/>
            <w:gridSpan w:val="2"/>
          </w:tcPr>
          <w:p w14:paraId="5EDFE700" w14:textId="77777777" w:rsidR="00731B74" w:rsidRPr="003758DB" w:rsidRDefault="00731B74" w:rsidP="003758DB">
            <w:pPr>
              <w:spacing w:after="60"/>
              <w:rPr>
                <w:rFonts w:ascii="Arial" w:eastAsia="Cambria" w:hAnsi="Arial" w:cs="Arial"/>
                <w:sz w:val="20"/>
                <w:szCs w:val="20"/>
              </w:rPr>
            </w:pPr>
          </w:p>
        </w:tc>
        <w:tc>
          <w:tcPr>
            <w:tcW w:w="1701" w:type="dxa"/>
          </w:tcPr>
          <w:p w14:paraId="4EADD8EB" w14:textId="77777777" w:rsidR="00731B74" w:rsidRPr="003758DB" w:rsidRDefault="00731B74" w:rsidP="003758DB">
            <w:pPr>
              <w:spacing w:after="60"/>
              <w:rPr>
                <w:rFonts w:ascii="Arial" w:eastAsia="Cambria" w:hAnsi="Arial" w:cs="Arial"/>
                <w:sz w:val="20"/>
                <w:szCs w:val="20"/>
              </w:rPr>
            </w:pPr>
          </w:p>
        </w:tc>
        <w:tc>
          <w:tcPr>
            <w:tcW w:w="1702" w:type="dxa"/>
          </w:tcPr>
          <w:p w14:paraId="7E679B1D" w14:textId="77777777" w:rsidR="00731B74" w:rsidRPr="003758DB" w:rsidRDefault="00731B74" w:rsidP="003758DB">
            <w:pPr>
              <w:spacing w:after="60"/>
              <w:rPr>
                <w:rFonts w:ascii="Arial" w:eastAsia="Cambria" w:hAnsi="Arial" w:cs="Arial"/>
                <w:sz w:val="20"/>
                <w:szCs w:val="20"/>
              </w:rPr>
            </w:pPr>
          </w:p>
        </w:tc>
      </w:tr>
      <w:tr w:rsidR="00303C24" w:rsidRPr="003758DB" w14:paraId="1D129CE0" w14:textId="77777777" w:rsidTr="002C342C">
        <w:tc>
          <w:tcPr>
            <w:tcW w:w="2542" w:type="dxa"/>
          </w:tcPr>
          <w:p w14:paraId="66730237"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Pattern type</w:t>
            </w:r>
          </w:p>
        </w:tc>
        <w:tc>
          <w:tcPr>
            <w:tcW w:w="2133" w:type="dxa"/>
            <w:gridSpan w:val="2"/>
          </w:tcPr>
          <w:p w14:paraId="6528D9FC" w14:textId="77777777" w:rsidR="00731B74" w:rsidRPr="003758DB" w:rsidRDefault="00731B74" w:rsidP="003758DB">
            <w:pPr>
              <w:spacing w:after="60"/>
              <w:rPr>
                <w:rFonts w:ascii="Arial" w:eastAsia="Cambria" w:hAnsi="Arial" w:cs="Arial"/>
                <w:sz w:val="20"/>
                <w:szCs w:val="20"/>
              </w:rPr>
            </w:pPr>
          </w:p>
        </w:tc>
        <w:tc>
          <w:tcPr>
            <w:tcW w:w="1986" w:type="dxa"/>
          </w:tcPr>
          <w:p w14:paraId="6B3F88DD" w14:textId="518B6CEA"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Square</w:t>
            </w:r>
            <w:r w:rsidR="00303C24" w:rsidRPr="003758DB">
              <w:rPr>
                <w:rFonts w:ascii="Arial" w:eastAsia="Cambria" w:hAnsi="Arial" w:cs="Arial"/>
                <w:sz w:val="20"/>
                <w:szCs w:val="20"/>
              </w:rPr>
              <w:t xml:space="preserve"> </w:t>
            </w:r>
            <w:r w:rsidRPr="003758DB">
              <w:rPr>
                <w:rFonts w:ascii="Arial" w:eastAsia="Cambria" w:hAnsi="Arial" w:cs="Arial"/>
                <w:sz w:val="20"/>
                <w:szCs w:val="20"/>
              </w:rPr>
              <w:t>/</w:t>
            </w:r>
            <w:r w:rsidR="00303C24" w:rsidRPr="003758DB">
              <w:rPr>
                <w:rFonts w:ascii="Arial" w:eastAsia="Cambria" w:hAnsi="Arial" w:cs="Arial"/>
                <w:sz w:val="20"/>
                <w:szCs w:val="20"/>
              </w:rPr>
              <w:t xml:space="preserve"> </w:t>
            </w:r>
            <w:r w:rsidRPr="003758DB">
              <w:rPr>
                <w:rFonts w:ascii="Arial" w:eastAsia="Cambria" w:hAnsi="Arial" w:cs="Arial"/>
                <w:sz w:val="20"/>
                <w:szCs w:val="20"/>
              </w:rPr>
              <w:t>staggered</w:t>
            </w:r>
          </w:p>
        </w:tc>
        <w:tc>
          <w:tcPr>
            <w:tcW w:w="3264" w:type="dxa"/>
            <w:gridSpan w:val="2"/>
          </w:tcPr>
          <w:p w14:paraId="7F726AD6" w14:textId="77777777" w:rsidR="00731B74" w:rsidRPr="003758DB" w:rsidRDefault="00731B74" w:rsidP="003758DB">
            <w:pPr>
              <w:spacing w:after="60"/>
              <w:rPr>
                <w:rFonts w:ascii="Arial" w:eastAsia="Cambria" w:hAnsi="Arial" w:cs="Arial"/>
                <w:sz w:val="20"/>
                <w:szCs w:val="20"/>
              </w:rPr>
            </w:pPr>
          </w:p>
        </w:tc>
        <w:tc>
          <w:tcPr>
            <w:tcW w:w="1701" w:type="dxa"/>
          </w:tcPr>
          <w:p w14:paraId="63798AF4" w14:textId="77777777" w:rsidR="00731B74" w:rsidRPr="003758DB" w:rsidRDefault="00731B74" w:rsidP="003758DB">
            <w:pPr>
              <w:spacing w:after="60"/>
              <w:rPr>
                <w:rFonts w:ascii="Arial" w:eastAsia="Cambria" w:hAnsi="Arial" w:cs="Arial"/>
                <w:sz w:val="20"/>
                <w:szCs w:val="20"/>
              </w:rPr>
            </w:pPr>
          </w:p>
        </w:tc>
        <w:tc>
          <w:tcPr>
            <w:tcW w:w="1702" w:type="dxa"/>
          </w:tcPr>
          <w:p w14:paraId="48D48C2E" w14:textId="77777777" w:rsidR="00731B74" w:rsidRPr="003758DB" w:rsidRDefault="00731B74" w:rsidP="003758DB">
            <w:pPr>
              <w:spacing w:after="60"/>
              <w:rPr>
                <w:rFonts w:ascii="Arial" w:eastAsia="Cambria" w:hAnsi="Arial" w:cs="Arial"/>
                <w:sz w:val="20"/>
                <w:szCs w:val="20"/>
              </w:rPr>
            </w:pPr>
          </w:p>
        </w:tc>
      </w:tr>
      <w:tr w:rsidR="00303C24" w:rsidRPr="003758DB" w14:paraId="6C912E75" w14:textId="77777777" w:rsidTr="002C342C">
        <w:tc>
          <w:tcPr>
            <w:tcW w:w="2542" w:type="dxa"/>
          </w:tcPr>
          <w:p w14:paraId="6E1900E2"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Blast hole diameter</w:t>
            </w:r>
          </w:p>
        </w:tc>
        <w:tc>
          <w:tcPr>
            <w:tcW w:w="2133" w:type="dxa"/>
            <w:gridSpan w:val="2"/>
          </w:tcPr>
          <w:p w14:paraId="5043D131" w14:textId="77777777" w:rsidR="00731B74" w:rsidRPr="003758DB" w:rsidRDefault="00731B74" w:rsidP="003758DB">
            <w:pPr>
              <w:spacing w:after="60"/>
              <w:rPr>
                <w:rFonts w:ascii="Arial" w:eastAsia="Cambria" w:hAnsi="Arial" w:cs="Arial"/>
                <w:sz w:val="20"/>
                <w:szCs w:val="20"/>
              </w:rPr>
            </w:pPr>
          </w:p>
        </w:tc>
        <w:tc>
          <w:tcPr>
            <w:tcW w:w="1986" w:type="dxa"/>
          </w:tcPr>
          <w:p w14:paraId="54BD1EA4"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millimetres</w:t>
            </w:r>
          </w:p>
        </w:tc>
        <w:tc>
          <w:tcPr>
            <w:tcW w:w="3264" w:type="dxa"/>
            <w:gridSpan w:val="2"/>
          </w:tcPr>
          <w:p w14:paraId="764D4B3F" w14:textId="77777777" w:rsidR="00731B74" w:rsidRPr="003758DB" w:rsidRDefault="00731B74" w:rsidP="003758DB">
            <w:pPr>
              <w:spacing w:after="60"/>
              <w:rPr>
                <w:rFonts w:ascii="Arial" w:eastAsia="Cambria" w:hAnsi="Arial" w:cs="Arial"/>
                <w:sz w:val="20"/>
                <w:szCs w:val="20"/>
              </w:rPr>
            </w:pPr>
          </w:p>
        </w:tc>
        <w:tc>
          <w:tcPr>
            <w:tcW w:w="1701" w:type="dxa"/>
          </w:tcPr>
          <w:p w14:paraId="0E4CAFA5" w14:textId="77777777" w:rsidR="00731B74" w:rsidRPr="003758DB" w:rsidRDefault="00731B74" w:rsidP="003758DB">
            <w:pPr>
              <w:spacing w:after="60"/>
              <w:rPr>
                <w:rFonts w:ascii="Arial" w:eastAsia="Cambria" w:hAnsi="Arial" w:cs="Arial"/>
                <w:sz w:val="20"/>
                <w:szCs w:val="20"/>
              </w:rPr>
            </w:pPr>
          </w:p>
        </w:tc>
        <w:tc>
          <w:tcPr>
            <w:tcW w:w="1702" w:type="dxa"/>
          </w:tcPr>
          <w:p w14:paraId="2EFAF4E1" w14:textId="77777777" w:rsidR="00731B74" w:rsidRPr="003758DB" w:rsidRDefault="00731B74" w:rsidP="003758DB">
            <w:pPr>
              <w:spacing w:after="60"/>
              <w:rPr>
                <w:rFonts w:ascii="Arial" w:eastAsia="Cambria" w:hAnsi="Arial" w:cs="Arial"/>
                <w:sz w:val="20"/>
                <w:szCs w:val="20"/>
              </w:rPr>
            </w:pPr>
          </w:p>
        </w:tc>
      </w:tr>
      <w:tr w:rsidR="00303C24" w:rsidRPr="003758DB" w14:paraId="7CF755C1" w14:textId="77777777" w:rsidTr="002C342C">
        <w:tc>
          <w:tcPr>
            <w:tcW w:w="2542" w:type="dxa"/>
          </w:tcPr>
          <w:p w14:paraId="18B02CBA"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Number of rows</w:t>
            </w:r>
          </w:p>
        </w:tc>
        <w:tc>
          <w:tcPr>
            <w:tcW w:w="2133" w:type="dxa"/>
            <w:gridSpan w:val="2"/>
          </w:tcPr>
          <w:p w14:paraId="39B0968A" w14:textId="77777777" w:rsidR="00731B74" w:rsidRPr="003758DB" w:rsidRDefault="00731B74" w:rsidP="003758DB">
            <w:pPr>
              <w:spacing w:after="60"/>
              <w:rPr>
                <w:rFonts w:ascii="Arial" w:eastAsia="Cambria" w:hAnsi="Arial" w:cs="Arial"/>
                <w:sz w:val="20"/>
                <w:szCs w:val="20"/>
              </w:rPr>
            </w:pPr>
          </w:p>
        </w:tc>
        <w:tc>
          <w:tcPr>
            <w:tcW w:w="1986" w:type="dxa"/>
          </w:tcPr>
          <w:p w14:paraId="468C0419" w14:textId="77777777" w:rsidR="00731B74" w:rsidRPr="003758DB" w:rsidRDefault="00731B74" w:rsidP="003758DB">
            <w:pPr>
              <w:spacing w:after="60"/>
              <w:rPr>
                <w:rFonts w:ascii="Arial" w:eastAsia="Cambria" w:hAnsi="Arial" w:cs="Arial"/>
                <w:sz w:val="20"/>
                <w:szCs w:val="20"/>
              </w:rPr>
            </w:pPr>
          </w:p>
        </w:tc>
        <w:tc>
          <w:tcPr>
            <w:tcW w:w="3264" w:type="dxa"/>
            <w:gridSpan w:val="2"/>
          </w:tcPr>
          <w:p w14:paraId="0486165E" w14:textId="77777777" w:rsidR="00731B74" w:rsidRPr="003758DB" w:rsidRDefault="00731B74" w:rsidP="003758DB">
            <w:pPr>
              <w:spacing w:after="60"/>
              <w:rPr>
                <w:rFonts w:ascii="Arial" w:eastAsia="Cambria" w:hAnsi="Arial" w:cs="Arial"/>
                <w:sz w:val="20"/>
                <w:szCs w:val="20"/>
              </w:rPr>
            </w:pPr>
          </w:p>
        </w:tc>
        <w:tc>
          <w:tcPr>
            <w:tcW w:w="1701" w:type="dxa"/>
          </w:tcPr>
          <w:p w14:paraId="2714BB1D" w14:textId="77777777" w:rsidR="00731B74" w:rsidRPr="003758DB" w:rsidRDefault="00731B74" w:rsidP="003758DB">
            <w:pPr>
              <w:spacing w:after="60"/>
              <w:rPr>
                <w:rFonts w:ascii="Arial" w:eastAsia="Cambria" w:hAnsi="Arial" w:cs="Arial"/>
                <w:sz w:val="20"/>
                <w:szCs w:val="20"/>
              </w:rPr>
            </w:pPr>
          </w:p>
        </w:tc>
        <w:tc>
          <w:tcPr>
            <w:tcW w:w="1702" w:type="dxa"/>
          </w:tcPr>
          <w:p w14:paraId="615B0C64" w14:textId="77777777" w:rsidR="00731B74" w:rsidRPr="003758DB" w:rsidRDefault="00731B74" w:rsidP="003758DB">
            <w:pPr>
              <w:spacing w:after="60"/>
              <w:rPr>
                <w:rFonts w:ascii="Arial" w:eastAsia="Cambria" w:hAnsi="Arial" w:cs="Arial"/>
                <w:sz w:val="20"/>
                <w:szCs w:val="20"/>
              </w:rPr>
            </w:pPr>
          </w:p>
        </w:tc>
      </w:tr>
      <w:tr w:rsidR="00303C24" w:rsidRPr="003758DB" w14:paraId="69AEAD63" w14:textId="77777777" w:rsidTr="002C342C">
        <w:tc>
          <w:tcPr>
            <w:tcW w:w="2542" w:type="dxa"/>
          </w:tcPr>
          <w:p w14:paraId="37A1CFDD"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Blast hole angle</w:t>
            </w:r>
          </w:p>
        </w:tc>
        <w:tc>
          <w:tcPr>
            <w:tcW w:w="2133" w:type="dxa"/>
            <w:gridSpan w:val="2"/>
          </w:tcPr>
          <w:p w14:paraId="55B029C6" w14:textId="77777777" w:rsidR="00731B74" w:rsidRPr="003758DB" w:rsidRDefault="00731B74" w:rsidP="003758DB">
            <w:pPr>
              <w:spacing w:after="60"/>
              <w:rPr>
                <w:rFonts w:ascii="Arial" w:eastAsia="Cambria" w:hAnsi="Arial" w:cs="Arial"/>
                <w:sz w:val="20"/>
                <w:szCs w:val="20"/>
              </w:rPr>
            </w:pPr>
          </w:p>
        </w:tc>
        <w:tc>
          <w:tcPr>
            <w:tcW w:w="1986" w:type="dxa"/>
          </w:tcPr>
          <w:p w14:paraId="623F7E9F"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degrees</w:t>
            </w:r>
          </w:p>
        </w:tc>
        <w:tc>
          <w:tcPr>
            <w:tcW w:w="3264" w:type="dxa"/>
            <w:gridSpan w:val="2"/>
          </w:tcPr>
          <w:p w14:paraId="38E996F8" w14:textId="77777777" w:rsidR="00731B74" w:rsidRPr="003758DB" w:rsidRDefault="00731B74" w:rsidP="003758DB">
            <w:pPr>
              <w:spacing w:after="60"/>
              <w:rPr>
                <w:rFonts w:ascii="Arial" w:eastAsia="Cambria" w:hAnsi="Arial" w:cs="Arial"/>
                <w:sz w:val="20"/>
                <w:szCs w:val="20"/>
              </w:rPr>
            </w:pPr>
          </w:p>
        </w:tc>
        <w:tc>
          <w:tcPr>
            <w:tcW w:w="1701" w:type="dxa"/>
          </w:tcPr>
          <w:p w14:paraId="74516F93" w14:textId="77777777" w:rsidR="00731B74" w:rsidRPr="003758DB" w:rsidRDefault="00731B74" w:rsidP="003758DB">
            <w:pPr>
              <w:spacing w:after="60"/>
              <w:rPr>
                <w:rFonts w:ascii="Arial" w:eastAsia="Cambria" w:hAnsi="Arial" w:cs="Arial"/>
                <w:sz w:val="20"/>
                <w:szCs w:val="20"/>
              </w:rPr>
            </w:pPr>
          </w:p>
        </w:tc>
        <w:tc>
          <w:tcPr>
            <w:tcW w:w="1702" w:type="dxa"/>
          </w:tcPr>
          <w:p w14:paraId="73323F2E" w14:textId="77777777" w:rsidR="00731B74" w:rsidRPr="003758DB" w:rsidRDefault="00731B74" w:rsidP="003758DB">
            <w:pPr>
              <w:spacing w:after="60"/>
              <w:rPr>
                <w:rFonts w:ascii="Arial" w:eastAsia="Cambria" w:hAnsi="Arial" w:cs="Arial"/>
                <w:sz w:val="20"/>
                <w:szCs w:val="20"/>
              </w:rPr>
            </w:pPr>
          </w:p>
        </w:tc>
      </w:tr>
      <w:tr w:rsidR="00303C24" w:rsidRPr="003758DB" w14:paraId="13624ADA" w14:textId="77777777" w:rsidTr="002C342C">
        <w:tc>
          <w:tcPr>
            <w:tcW w:w="2542" w:type="dxa"/>
          </w:tcPr>
          <w:p w14:paraId="6D3E9B89"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Bench height</w:t>
            </w:r>
          </w:p>
        </w:tc>
        <w:tc>
          <w:tcPr>
            <w:tcW w:w="2133" w:type="dxa"/>
            <w:gridSpan w:val="2"/>
          </w:tcPr>
          <w:p w14:paraId="15E1B82E" w14:textId="77777777" w:rsidR="00731B74" w:rsidRPr="003758DB" w:rsidRDefault="00731B74" w:rsidP="003758DB">
            <w:pPr>
              <w:spacing w:after="60"/>
              <w:rPr>
                <w:rFonts w:ascii="Arial" w:eastAsia="Cambria" w:hAnsi="Arial" w:cs="Arial"/>
                <w:sz w:val="20"/>
                <w:szCs w:val="20"/>
              </w:rPr>
            </w:pPr>
          </w:p>
        </w:tc>
        <w:tc>
          <w:tcPr>
            <w:tcW w:w="1986" w:type="dxa"/>
          </w:tcPr>
          <w:p w14:paraId="0F637549"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metres</w:t>
            </w:r>
          </w:p>
        </w:tc>
        <w:tc>
          <w:tcPr>
            <w:tcW w:w="3264" w:type="dxa"/>
            <w:gridSpan w:val="2"/>
          </w:tcPr>
          <w:p w14:paraId="75972A50" w14:textId="77777777" w:rsidR="00731B74" w:rsidRPr="003758DB" w:rsidRDefault="00731B74" w:rsidP="003758DB">
            <w:pPr>
              <w:spacing w:after="60"/>
              <w:rPr>
                <w:rFonts w:ascii="Arial" w:eastAsia="Cambria" w:hAnsi="Arial" w:cs="Arial"/>
                <w:sz w:val="20"/>
                <w:szCs w:val="20"/>
              </w:rPr>
            </w:pPr>
          </w:p>
        </w:tc>
        <w:tc>
          <w:tcPr>
            <w:tcW w:w="1701" w:type="dxa"/>
          </w:tcPr>
          <w:p w14:paraId="433F3320" w14:textId="77777777" w:rsidR="00731B74" w:rsidRPr="003758DB" w:rsidRDefault="00731B74" w:rsidP="003758DB">
            <w:pPr>
              <w:spacing w:after="60"/>
              <w:rPr>
                <w:rFonts w:ascii="Arial" w:eastAsia="Cambria" w:hAnsi="Arial" w:cs="Arial"/>
                <w:sz w:val="20"/>
                <w:szCs w:val="20"/>
              </w:rPr>
            </w:pPr>
          </w:p>
        </w:tc>
        <w:tc>
          <w:tcPr>
            <w:tcW w:w="1702" w:type="dxa"/>
          </w:tcPr>
          <w:p w14:paraId="6A993A66" w14:textId="77777777" w:rsidR="00731B74" w:rsidRPr="003758DB" w:rsidRDefault="00731B74" w:rsidP="003758DB">
            <w:pPr>
              <w:spacing w:after="60"/>
              <w:rPr>
                <w:rFonts w:ascii="Arial" w:eastAsia="Cambria" w:hAnsi="Arial" w:cs="Arial"/>
                <w:sz w:val="20"/>
                <w:szCs w:val="20"/>
              </w:rPr>
            </w:pPr>
          </w:p>
        </w:tc>
      </w:tr>
      <w:tr w:rsidR="00303C24" w:rsidRPr="003758DB" w14:paraId="47C219A9" w14:textId="77777777" w:rsidTr="002C342C">
        <w:tc>
          <w:tcPr>
            <w:tcW w:w="2542" w:type="dxa"/>
          </w:tcPr>
          <w:p w14:paraId="3CDE40F9"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Stemming depth</w:t>
            </w:r>
          </w:p>
        </w:tc>
        <w:tc>
          <w:tcPr>
            <w:tcW w:w="2133" w:type="dxa"/>
            <w:gridSpan w:val="2"/>
          </w:tcPr>
          <w:p w14:paraId="356F57A4" w14:textId="77777777" w:rsidR="00731B74" w:rsidRPr="003758DB" w:rsidRDefault="00731B74" w:rsidP="003758DB">
            <w:pPr>
              <w:spacing w:after="60"/>
              <w:rPr>
                <w:rFonts w:ascii="Arial" w:eastAsia="Cambria" w:hAnsi="Arial" w:cs="Arial"/>
                <w:sz w:val="20"/>
                <w:szCs w:val="20"/>
              </w:rPr>
            </w:pPr>
          </w:p>
        </w:tc>
        <w:tc>
          <w:tcPr>
            <w:tcW w:w="1986" w:type="dxa"/>
          </w:tcPr>
          <w:p w14:paraId="0B81F77D"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metres</w:t>
            </w:r>
          </w:p>
        </w:tc>
        <w:tc>
          <w:tcPr>
            <w:tcW w:w="3264" w:type="dxa"/>
            <w:gridSpan w:val="2"/>
          </w:tcPr>
          <w:p w14:paraId="14001FC6" w14:textId="77777777" w:rsidR="00731B74" w:rsidRPr="003758DB" w:rsidRDefault="00731B74" w:rsidP="003758DB">
            <w:pPr>
              <w:spacing w:after="60"/>
              <w:rPr>
                <w:rFonts w:ascii="Arial" w:eastAsia="Cambria" w:hAnsi="Arial" w:cs="Arial"/>
                <w:sz w:val="20"/>
                <w:szCs w:val="20"/>
              </w:rPr>
            </w:pPr>
          </w:p>
        </w:tc>
        <w:tc>
          <w:tcPr>
            <w:tcW w:w="1701" w:type="dxa"/>
          </w:tcPr>
          <w:p w14:paraId="63CFAC98" w14:textId="77777777" w:rsidR="00731B74" w:rsidRPr="003758DB" w:rsidRDefault="00731B74" w:rsidP="003758DB">
            <w:pPr>
              <w:spacing w:after="60"/>
              <w:rPr>
                <w:rFonts w:ascii="Arial" w:eastAsia="Cambria" w:hAnsi="Arial" w:cs="Arial"/>
                <w:sz w:val="20"/>
                <w:szCs w:val="20"/>
              </w:rPr>
            </w:pPr>
          </w:p>
        </w:tc>
        <w:tc>
          <w:tcPr>
            <w:tcW w:w="1702" w:type="dxa"/>
          </w:tcPr>
          <w:p w14:paraId="311D2FDE" w14:textId="77777777" w:rsidR="00731B74" w:rsidRPr="003758DB" w:rsidRDefault="00731B74" w:rsidP="003758DB">
            <w:pPr>
              <w:spacing w:after="60"/>
              <w:rPr>
                <w:rFonts w:ascii="Arial" w:eastAsia="Cambria" w:hAnsi="Arial" w:cs="Arial"/>
                <w:sz w:val="20"/>
                <w:szCs w:val="20"/>
              </w:rPr>
            </w:pPr>
          </w:p>
        </w:tc>
      </w:tr>
      <w:tr w:rsidR="00303C24" w:rsidRPr="003758DB" w14:paraId="3BCFF5E6" w14:textId="77777777" w:rsidTr="002C342C">
        <w:tc>
          <w:tcPr>
            <w:tcW w:w="2542" w:type="dxa"/>
          </w:tcPr>
          <w:p w14:paraId="7C5F4334"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Stemming material</w:t>
            </w:r>
          </w:p>
        </w:tc>
        <w:tc>
          <w:tcPr>
            <w:tcW w:w="2133" w:type="dxa"/>
            <w:gridSpan w:val="2"/>
          </w:tcPr>
          <w:p w14:paraId="6DA227C9" w14:textId="77777777" w:rsidR="00731B74" w:rsidRPr="003758DB" w:rsidRDefault="00731B74" w:rsidP="003758DB">
            <w:pPr>
              <w:spacing w:after="60"/>
              <w:rPr>
                <w:rFonts w:ascii="Arial" w:eastAsia="Cambria" w:hAnsi="Arial" w:cs="Arial"/>
                <w:sz w:val="20"/>
                <w:szCs w:val="20"/>
              </w:rPr>
            </w:pPr>
          </w:p>
        </w:tc>
        <w:tc>
          <w:tcPr>
            <w:tcW w:w="1986" w:type="dxa"/>
          </w:tcPr>
          <w:p w14:paraId="00DD3AA4" w14:textId="77777777" w:rsidR="00731B74" w:rsidRPr="003758DB" w:rsidRDefault="00731B74" w:rsidP="003758DB">
            <w:pPr>
              <w:spacing w:after="60"/>
              <w:rPr>
                <w:rFonts w:ascii="Arial" w:eastAsia="Cambria" w:hAnsi="Arial" w:cs="Arial"/>
                <w:sz w:val="20"/>
                <w:szCs w:val="20"/>
              </w:rPr>
            </w:pPr>
          </w:p>
        </w:tc>
        <w:tc>
          <w:tcPr>
            <w:tcW w:w="3264" w:type="dxa"/>
            <w:gridSpan w:val="2"/>
          </w:tcPr>
          <w:p w14:paraId="421F595B" w14:textId="77777777" w:rsidR="00731B74" w:rsidRPr="003758DB" w:rsidRDefault="00731B74" w:rsidP="003758DB">
            <w:pPr>
              <w:spacing w:after="60"/>
              <w:rPr>
                <w:rFonts w:ascii="Arial" w:eastAsia="Cambria" w:hAnsi="Arial" w:cs="Arial"/>
                <w:sz w:val="20"/>
                <w:szCs w:val="20"/>
              </w:rPr>
            </w:pPr>
          </w:p>
        </w:tc>
        <w:tc>
          <w:tcPr>
            <w:tcW w:w="1701" w:type="dxa"/>
          </w:tcPr>
          <w:p w14:paraId="47B3BF3E" w14:textId="77777777" w:rsidR="00731B74" w:rsidRPr="003758DB" w:rsidRDefault="00731B74" w:rsidP="003758DB">
            <w:pPr>
              <w:spacing w:after="60"/>
              <w:rPr>
                <w:rFonts w:ascii="Arial" w:eastAsia="Cambria" w:hAnsi="Arial" w:cs="Arial"/>
                <w:sz w:val="20"/>
                <w:szCs w:val="20"/>
              </w:rPr>
            </w:pPr>
          </w:p>
        </w:tc>
        <w:tc>
          <w:tcPr>
            <w:tcW w:w="1702" w:type="dxa"/>
          </w:tcPr>
          <w:p w14:paraId="55BC81E4" w14:textId="77777777" w:rsidR="00731B74" w:rsidRPr="003758DB" w:rsidRDefault="00731B74" w:rsidP="003758DB">
            <w:pPr>
              <w:spacing w:after="60"/>
              <w:rPr>
                <w:rFonts w:ascii="Arial" w:eastAsia="Cambria" w:hAnsi="Arial" w:cs="Arial"/>
                <w:sz w:val="20"/>
                <w:szCs w:val="20"/>
              </w:rPr>
            </w:pPr>
          </w:p>
        </w:tc>
      </w:tr>
      <w:tr w:rsidR="00731B74" w:rsidRPr="003758DB" w14:paraId="0F9E050E" w14:textId="77777777" w:rsidTr="002C342C">
        <w:tc>
          <w:tcPr>
            <w:tcW w:w="4675" w:type="dxa"/>
            <w:gridSpan w:val="3"/>
            <w:shd w:val="clear" w:color="auto" w:fill="808080"/>
          </w:tcPr>
          <w:p w14:paraId="34194BE0" w14:textId="71EE2DE0" w:rsidR="00731B74" w:rsidRPr="003758DB" w:rsidRDefault="002C342C" w:rsidP="003758DB">
            <w:pPr>
              <w:spacing w:after="60"/>
              <w:rPr>
                <w:rFonts w:ascii="Arial" w:eastAsia="Cambria" w:hAnsi="Arial" w:cs="Arial"/>
                <w:b/>
                <w:color w:val="FFFFFF" w:themeColor="background1"/>
                <w:sz w:val="20"/>
                <w:szCs w:val="20"/>
              </w:rPr>
            </w:pPr>
            <w:r>
              <w:rPr>
                <w:rFonts w:ascii="Arial" w:eastAsia="Cambria" w:hAnsi="Arial" w:cs="Arial"/>
                <w:b/>
                <w:color w:val="FFFFFF" w:themeColor="background1"/>
                <w:sz w:val="20"/>
                <w:szCs w:val="20"/>
              </w:rPr>
              <w:t>Unit cost</w:t>
            </w:r>
            <w:r w:rsidR="00731B74" w:rsidRPr="003758DB">
              <w:rPr>
                <w:rFonts w:ascii="Arial" w:eastAsia="Cambria" w:hAnsi="Arial" w:cs="Arial"/>
                <w:b/>
                <w:color w:val="FFFFFF" w:themeColor="background1"/>
                <w:sz w:val="20"/>
                <w:szCs w:val="20"/>
              </w:rPr>
              <w:t xml:space="preserve"> </w:t>
            </w:r>
            <w:r w:rsidRPr="002C342C">
              <w:rPr>
                <w:rFonts w:ascii="Arial" w:eastAsia="Cambria" w:hAnsi="Arial" w:cs="Arial"/>
                <w:b/>
                <w:color w:val="FFFFFF" w:themeColor="background1"/>
                <w:sz w:val="16"/>
                <w:szCs w:val="16"/>
              </w:rPr>
              <w:t>(cents per cubic metre or tonne)</w:t>
            </w:r>
          </w:p>
        </w:tc>
        <w:tc>
          <w:tcPr>
            <w:tcW w:w="1986" w:type="dxa"/>
          </w:tcPr>
          <w:p w14:paraId="4980A99D" w14:textId="77777777" w:rsidR="00731B74" w:rsidRPr="003758DB" w:rsidRDefault="00731B74" w:rsidP="003758DB">
            <w:pPr>
              <w:spacing w:after="60"/>
              <w:rPr>
                <w:rFonts w:ascii="Arial" w:eastAsia="Cambria" w:hAnsi="Arial" w:cs="Arial"/>
                <w:sz w:val="20"/>
                <w:szCs w:val="20"/>
              </w:rPr>
            </w:pPr>
          </w:p>
        </w:tc>
        <w:tc>
          <w:tcPr>
            <w:tcW w:w="4965" w:type="dxa"/>
            <w:gridSpan w:val="3"/>
            <w:shd w:val="clear" w:color="auto" w:fill="808080"/>
          </w:tcPr>
          <w:p w14:paraId="67F7D2AF" w14:textId="5C656B74" w:rsidR="00731B74" w:rsidRPr="003758DB" w:rsidRDefault="00303C2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Total cost</w:t>
            </w:r>
            <w:r w:rsidR="00731B74" w:rsidRPr="003758DB">
              <w:rPr>
                <w:rFonts w:ascii="Arial" w:eastAsia="Cambria" w:hAnsi="Arial" w:cs="Arial"/>
                <w:b/>
                <w:color w:val="FFFFFF" w:themeColor="background1"/>
                <w:sz w:val="20"/>
                <w:szCs w:val="20"/>
              </w:rPr>
              <w:t xml:space="preserve"> $</w:t>
            </w:r>
          </w:p>
        </w:tc>
        <w:tc>
          <w:tcPr>
            <w:tcW w:w="1702" w:type="dxa"/>
          </w:tcPr>
          <w:p w14:paraId="295A7DEF" w14:textId="77777777" w:rsidR="00731B74" w:rsidRPr="003758DB" w:rsidRDefault="00731B74" w:rsidP="003758DB">
            <w:pPr>
              <w:spacing w:after="60"/>
              <w:rPr>
                <w:rFonts w:ascii="Arial" w:eastAsia="Cambria" w:hAnsi="Arial" w:cs="Arial"/>
                <w:sz w:val="20"/>
                <w:szCs w:val="20"/>
              </w:rPr>
            </w:pPr>
          </w:p>
        </w:tc>
      </w:tr>
      <w:tr w:rsidR="00731B74" w:rsidRPr="003758DB" w14:paraId="4C088858" w14:textId="77777777" w:rsidTr="002C342C">
        <w:tc>
          <w:tcPr>
            <w:tcW w:w="2552" w:type="dxa"/>
            <w:gridSpan w:val="2"/>
            <w:shd w:val="clear" w:color="auto" w:fill="808080"/>
          </w:tcPr>
          <w:p w14:paraId="3C34ABA6"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Total explosive charge </w:t>
            </w:r>
          </w:p>
        </w:tc>
        <w:tc>
          <w:tcPr>
            <w:tcW w:w="2123" w:type="dxa"/>
          </w:tcPr>
          <w:p w14:paraId="4BA9D6AC" w14:textId="77777777" w:rsidR="00731B74" w:rsidRPr="003758DB" w:rsidRDefault="00731B74" w:rsidP="003758DB">
            <w:pPr>
              <w:spacing w:after="60"/>
              <w:rPr>
                <w:rFonts w:ascii="Arial" w:eastAsia="Cambria" w:hAnsi="Arial" w:cs="Arial"/>
                <w:sz w:val="20"/>
                <w:szCs w:val="20"/>
              </w:rPr>
            </w:pPr>
          </w:p>
        </w:tc>
        <w:tc>
          <w:tcPr>
            <w:tcW w:w="1986" w:type="dxa"/>
          </w:tcPr>
          <w:p w14:paraId="4D9D5661"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 xml:space="preserve">kg </w:t>
            </w:r>
          </w:p>
        </w:tc>
        <w:tc>
          <w:tcPr>
            <w:tcW w:w="1701" w:type="dxa"/>
            <w:shd w:val="clear" w:color="auto" w:fill="808080"/>
          </w:tcPr>
          <w:p w14:paraId="2807B589"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Powder factor</w:t>
            </w:r>
          </w:p>
        </w:tc>
        <w:tc>
          <w:tcPr>
            <w:tcW w:w="1563" w:type="dxa"/>
          </w:tcPr>
          <w:p w14:paraId="4ACC0AA2" w14:textId="77777777" w:rsidR="00731B74" w:rsidRPr="003758DB" w:rsidRDefault="00731B74" w:rsidP="003758DB">
            <w:pPr>
              <w:spacing w:after="60"/>
              <w:rPr>
                <w:rFonts w:ascii="Arial" w:eastAsia="Cambria" w:hAnsi="Arial" w:cs="Arial"/>
                <w:sz w:val="20"/>
                <w:szCs w:val="20"/>
              </w:rPr>
            </w:pPr>
          </w:p>
        </w:tc>
        <w:tc>
          <w:tcPr>
            <w:tcW w:w="3403" w:type="dxa"/>
            <w:gridSpan w:val="2"/>
          </w:tcPr>
          <w:p w14:paraId="10C0B5BB" w14:textId="52F55DCE" w:rsidR="00731B74" w:rsidRPr="003758DB" w:rsidRDefault="000A534A" w:rsidP="003758DB">
            <w:pPr>
              <w:spacing w:after="60"/>
              <w:rPr>
                <w:rFonts w:ascii="Arial" w:eastAsia="Cambria" w:hAnsi="Arial" w:cs="Arial"/>
                <w:sz w:val="20"/>
                <w:szCs w:val="20"/>
              </w:rPr>
            </w:pPr>
            <w:r>
              <w:rPr>
                <w:rFonts w:ascii="Arial" w:eastAsia="Cambria" w:hAnsi="Arial" w:cs="Arial"/>
                <w:sz w:val="20"/>
                <w:szCs w:val="20"/>
              </w:rPr>
              <w:t xml:space="preserve">kg </w:t>
            </w:r>
            <w:r w:rsidR="00731B74" w:rsidRPr="003758DB">
              <w:rPr>
                <w:rFonts w:ascii="Arial" w:eastAsia="Cambria" w:hAnsi="Arial" w:cs="Arial"/>
                <w:sz w:val="20"/>
                <w:szCs w:val="20"/>
              </w:rPr>
              <w:t>/</w:t>
            </w:r>
            <w:r>
              <w:rPr>
                <w:rFonts w:ascii="Arial" w:eastAsia="Cambria" w:hAnsi="Arial" w:cs="Arial"/>
                <w:sz w:val="20"/>
                <w:szCs w:val="20"/>
              </w:rPr>
              <w:t xml:space="preserve"> </w:t>
            </w:r>
            <w:r w:rsidR="00731B74" w:rsidRPr="003758DB">
              <w:rPr>
                <w:rFonts w:ascii="Arial" w:eastAsia="Cambria" w:hAnsi="Arial" w:cs="Arial"/>
                <w:sz w:val="20"/>
                <w:szCs w:val="20"/>
              </w:rPr>
              <w:t>cubic metre</w:t>
            </w:r>
          </w:p>
        </w:tc>
      </w:tr>
      <w:tr w:rsidR="00731B74" w:rsidRPr="003758DB" w14:paraId="46FFD7ED" w14:textId="77777777" w:rsidTr="000A534A">
        <w:tc>
          <w:tcPr>
            <w:tcW w:w="4675" w:type="dxa"/>
            <w:gridSpan w:val="3"/>
            <w:shd w:val="clear" w:color="auto" w:fill="808080"/>
          </w:tcPr>
          <w:p w14:paraId="7E6387C2" w14:textId="43AA1094"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Heaviest charge detonated on any one delay </w:t>
            </w:r>
            <w:r w:rsidRPr="002C342C">
              <w:rPr>
                <w:rFonts w:ascii="Arial" w:eastAsia="Cambria" w:hAnsi="Arial" w:cs="Arial"/>
                <w:b/>
                <w:color w:val="FFFFFF" w:themeColor="background1"/>
                <w:sz w:val="16"/>
                <w:szCs w:val="16"/>
              </w:rPr>
              <w:t xml:space="preserve">(Maximum </w:t>
            </w:r>
            <w:r w:rsidR="000A534A" w:rsidRPr="002C342C">
              <w:rPr>
                <w:rFonts w:ascii="Arial" w:eastAsia="Cambria" w:hAnsi="Arial" w:cs="Arial"/>
                <w:b/>
                <w:color w:val="FFFFFF" w:themeColor="background1"/>
                <w:sz w:val="16"/>
                <w:szCs w:val="16"/>
              </w:rPr>
              <w:t>instantaneous charge</w:t>
            </w:r>
            <w:r w:rsidRPr="002C342C">
              <w:rPr>
                <w:rFonts w:ascii="Arial" w:eastAsia="Cambria" w:hAnsi="Arial" w:cs="Arial"/>
                <w:b/>
                <w:color w:val="FFFFFF" w:themeColor="background1"/>
                <w:sz w:val="16"/>
                <w:szCs w:val="16"/>
              </w:rPr>
              <w:t>)</w:t>
            </w:r>
          </w:p>
        </w:tc>
        <w:tc>
          <w:tcPr>
            <w:tcW w:w="5248" w:type="dxa"/>
            <w:gridSpan w:val="3"/>
          </w:tcPr>
          <w:p w14:paraId="4B5C1DFA" w14:textId="77777777" w:rsidR="00731B74" w:rsidRPr="003758DB" w:rsidRDefault="00731B74" w:rsidP="003758DB">
            <w:pPr>
              <w:spacing w:after="60"/>
              <w:rPr>
                <w:rFonts w:ascii="Arial" w:eastAsia="Cambria" w:hAnsi="Arial" w:cs="Arial"/>
                <w:sz w:val="20"/>
                <w:szCs w:val="20"/>
              </w:rPr>
            </w:pPr>
          </w:p>
        </w:tc>
        <w:tc>
          <w:tcPr>
            <w:tcW w:w="3405" w:type="dxa"/>
            <w:gridSpan w:val="2"/>
          </w:tcPr>
          <w:p w14:paraId="27F6ED71"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 xml:space="preserve">kg </w:t>
            </w:r>
          </w:p>
        </w:tc>
      </w:tr>
      <w:tr w:rsidR="00731B74" w:rsidRPr="003758DB" w14:paraId="49ED1A16" w14:textId="77777777" w:rsidTr="002C342C">
        <w:tc>
          <w:tcPr>
            <w:tcW w:w="2552" w:type="dxa"/>
            <w:gridSpan w:val="2"/>
            <w:shd w:val="clear" w:color="auto" w:fill="808080"/>
          </w:tcPr>
          <w:p w14:paraId="600B6AB3"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Remarks  </w:t>
            </w:r>
          </w:p>
        </w:tc>
        <w:tc>
          <w:tcPr>
            <w:tcW w:w="10776" w:type="dxa"/>
            <w:gridSpan w:val="6"/>
            <w:shd w:val="clear" w:color="auto" w:fill="auto"/>
          </w:tcPr>
          <w:p w14:paraId="3109396F"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Variation from standard in loading, drilling, for example, wet or misaligned holes, undercut face, stemming changes, delays different, etc</w:t>
            </w:r>
          </w:p>
        </w:tc>
      </w:tr>
    </w:tbl>
    <w:p w14:paraId="7C948A7A" w14:textId="77777777" w:rsidR="002C342C" w:rsidRDefault="002C342C">
      <w:r>
        <w:br w:type="page"/>
      </w:r>
    </w:p>
    <w:tbl>
      <w:tblPr>
        <w:tblW w:w="13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535"/>
        <w:gridCol w:w="340"/>
        <w:gridCol w:w="374"/>
        <w:gridCol w:w="1524"/>
        <w:gridCol w:w="203"/>
        <w:gridCol w:w="1562"/>
        <w:gridCol w:w="473"/>
        <w:gridCol w:w="378"/>
        <w:gridCol w:w="1701"/>
        <w:gridCol w:w="159"/>
        <w:gridCol w:w="977"/>
        <w:gridCol w:w="1132"/>
        <w:gridCol w:w="129"/>
        <w:gridCol w:w="2141"/>
      </w:tblGrid>
      <w:tr w:rsidR="00731B74" w:rsidRPr="003758DB" w14:paraId="09C9C5C7" w14:textId="77777777" w:rsidTr="002C342C">
        <w:tc>
          <w:tcPr>
            <w:tcW w:w="13328" w:type="dxa"/>
            <w:gridSpan w:val="15"/>
          </w:tcPr>
          <w:p w14:paraId="280E91C4" w14:textId="6933A02B" w:rsidR="00731B74" w:rsidRPr="003758DB" w:rsidRDefault="00731B74" w:rsidP="002C342C">
            <w:pPr>
              <w:spacing w:after="60"/>
              <w:rPr>
                <w:rFonts w:ascii="Arial" w:eastAsia="Cambria" w:hAnsi="Arial" w:cs="Arial"/>
                <w:sz w:val="20"/>
                <w:szCs w:val="20"/>
              </w:rPr>
            </w:pPr>
          </w:p>
          <w:p w14:paraId="51FAC286" w14:textId="77777777" w:rsidR="00731B74" w:rsidRPr="003758DB" w:rsidRDefault="00731B74" w:rsidP="002C342C">
            <w:pPr>
              <w:spacing w:after="60"/>
              <w:rPr>
                <w:rFonts w:ascii="Arial" w:eastAsia="Cambria" w:hAnsi="Arial" w:cs="Arial"/>
                <w:b/>
                <w:sz w:val="20"/>
                <w:szCs w:val="20"/>
              </w:rPr>
            </w:pPr>
          </w:p>
          <w:p w14:paraId="1C0582F9" w14:textId="77777777" w:rsidR="00731B74" w:rsidRPr="003758DB" w:rsidRDefault="00731B74" w:rsidP="002C342C">
            <w:pPr>
              <w:spacing w:after="60"/>
              <w:rPr>
                <w:rFonts w:ascii="Arial" w:eastAsia="Cambria" w:hAnsi="Arial" w:cs="Arial"/>
                <w:b/>
                <w:sz w:val="20"/>
                <w:szCs w:val="20"/>
              </w:rPr>
            </w:pPr>
            <w:r w:rsidRPr="003758DB">
              <w:rPr>
                <w:rFonts w:ascii="Arial" w:eastAsia="Cambria" w:hAnsi="Arial" w:cs="Arial"/>
                <w:b/>
                <w:sz w:val="20"/>
                <w:szCs w:val="20"/>
              </w:rPr>
              <w:t>Consider names of products</w:t>
            </w:r>
          </w:p>
          <w:p w14:paraId="1A7E3A57" w14:textId="77777777" w:rsidR="00731B74" w:rsidRPr="003758DB" w:rsidRDefault="00731B74" w:rsidP="002C342C">
            <w:pPr>
              <w:spacing w:after="60"/>
              <w:rPr>
                <w:rFonts w:ascii="Arial" w:eastAsia="Cambria" w:hAnsi="Arial" w:cs="Arial"/>
                <w:sz w:val="20"/>
                <w:szCs w:val="20"/>
              </w:rPr>
            </w:pPr>
          </w:p>
          <w:p w14:paraId="7790D1B3" w14:textId="77777777" w:rsidR="00731B74" w:rsidRPr="003758DB" w:rsidRDefault="00731B74" w:rsidP="002C342C">
            <w:pPr>
              <w:spacing w:after="60"/>
              <w:rPr>
                <w:rFonts w:ascii="Arial" w:eastAsia="Cambria" w:hAnsi="Arial" w:cs="Arial"/>
                <w:sz w:val="20"/>
                <w:szCs w:val="20"/>
              </w:rPr>
            </w:pPr>
          </w:p>
        </w:tc>
      </w:tr>
      <w:tr w:rsidR="00731B74" w:rsidRPr="003758DB" w14:paraId="262C62DD" w14:textId="77777777" w:rsidTr="002C342C">
        <w:tc>
          <w:tcPr>
            <w:tcW w:w="1701" w:type="dxa"/>
            <w:shd w:val="clear" w:color="auto" w:fill="808080"/>
          </w:tcPr>
          <w:p w14:paraId="1CB51F9D"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Fragmentation  </w:t>
            </w:r>
          </w:p>
        </w:tc>
        <w:tc>
          <w:tcPr>
            <w:tcW w:w="876" w:type="dxa"/>
            <w:gridSpan w:val="2"/>
          </w:tcPr>
          <w:p w14:paraId="6B8A85FA" w14:textId="77777777" w:rsidR="00731B74" w:rsidRPr="003758DB" w:rsidRDefault="00731B74" w:rsidP="003758DB">
            <w:pPr>
              <w:spacing w:after="60"/>
              <w:rPr>
                <w:rFonts w:ascii="Arial" w:eastAsia="Cambria" w:hAnsi="Arial" w:cs="Arial"/>
                <w:sz w:val="20"/>
                <w:szCs w:val="20"/>
              </w:rPr>
            </w:pPr>
          </w:p>
        </w:tc>
        <w:tc>
          <w:tcPr>
            <w:tcW w:w="3660" w:type="dxa"/>
            <w:gridSpan w:val="4"/>
            <w:shd w:val="clear" w:color="auto" w:fill="808080"/>
          </w:tcPr>
          <w:p w14:paraId="3C42ADA6"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of oversize</w:t>
            </w:r>
          </w:p>
        </w:tc>
        <w:tc>
          <w:tcPr>
            <w:tcW w:w="851" w:type="dxa"/>
            <w:gridSpan w:val="2"/>
          </w:tcPr>
          <w:p w14:paraId="650C8D72" w14:textId="77777777" w:rsidR="00731B74" w:rsidRPr="003758DB" w:rsidRDefault="00731B74" w:rsidP="003758DB">
            <w:pPr>
              <w:spacing w:after="60"/>
              <w:rPr>
                <w:rFonts w:ascii="Arial" w:eastAsia="Cambria" w:hAnsi="Arial" w:cs="Arial"/>
                <w:sz w:val="20"/>
                <w:szCs w:val="20"/>
              </w:rPr>
            </w:pPr>
          </w:p>
        </w:tc>
        <w:tc>
          <w:tcPr>
            <w:tcW w:w="1701" w:type="dxa"/>
            <w:shd w:val="clear" w:color="auto" w:fill="808080"/>
          </w:tcPr>
          <w:p w14:paraId="2D9B4DF2" w14:textId="77777777" w:rsidR="00731B74" w:rsidRPr="003758DB" w:rsidRDefault="00731B74" w:rsidP="003758DB">
            <w:pPr>
              <w:spacing w:after="60"/>
              <w:rPr>
                <w:rFonts w:ascii="Arial" w:eastAsia="Cambria" w:hAnsi="Arial" w:cs="Arial"/>
                <w:b/>
                <w:color w:val="FFFFFF" w:themeColor="background1"/>
                <w:sz w:val="20"/>
                <w:szCs w:val="20"/>
              </w:rPr>
            </w:pPr>
            <w:proofErr w:type="spellStart"/>
            <w:r w:rsidRPr="003758DB">
              <w:rPr>
                <w:rFonts w:ascii="Arial" w:eastAsia="Cambria" w:hAnsi="Arial" w:cs="Arial"/>
                <w:b/>
                <w:color w:val="FFFFFF" w:themeColor="background1"/>
                <w:sz w:val="20"/>
                <w:szCs w:val="20"/>
              </w:rPr>
              <w:t>Muckpile</w:t>
            </w:r>
            <w:proofErr w:type="spellEnd"/>
            <w:r w:rsidRPr="003758DB">
              <w:rPr>
                <w:rFonts w:ascii="Arial" w:eastAsia="Cambria" w:hAnsi="Arial" w:cs="Arial"/>
                <w:b/>
                <w:color w:val="FFFFFF" w:themeColor="background1"/>
                <w:sz w:val="20"/>
                <w:szCs w:val="20"/>
              </w:rPr>
              <w:t xml:space="preserve"> profile</w:t>
            </w:r>
          </w:p>
        </w:tc>
        <w:tc>
          <w:tcPr>
            <w:tcW w:w="4539" w:type="dxa"/>
            <w:gridSpan w:val="5"/>
          </w:tcPr>
          <w:p w14:paraId="3A09F63C" w14:textId="77777777" w:rsidR="00731B74" w:rsidRPr="003758DB" w:rsidRDefault="00731B74" w:rsidP="003758DB">
            <w:pPr>
              <w:spacing w:after="60"/>
              <w:rPr>
                <w:rFonts w:ascii="Arial" w:eastAsia="Cambria" w:hAnsi="Arial" w:cs="Arial"/>
                <w:sz w:val="20"/>
                <w:szCs w:val="20"/>
              </w:rPr>
            </w:pPr>
          </w:p>
          <w:p w14:paraId="2B3833EA" w14:textId="77777777" w:rsidR="00731B74" w:rsidRPr="003758DB" w:rsidRDefault="00731B74" w:rsidP="003758DB">
            <w:pPr>
              <w:spacing w:after="60"/>
              <w:rPr>
                <w:rFonts w:ascii="Arial" w:eastAsia="Cambria" w:hAnsi="Arial" w:cs="Arial"/>
                <w:sz w:val="20"/>
                <w:szCs w:val="20"/>
              </w:rPr>
            </w:pPr>
          </w:p>
        </w:tc>
      </w:tr>
      <w:tr w:rsidR="00731B74" w:rsidRPr="003758DB" w14:paraId="3C395449" w14:textId="77777777" w:rsidTr="002C342C">
        <w:tc>
          <w:tcPr>
            <w:tcW w:w="1701" w:type="dxa"/>
            <w:shd w:val="clear" w:color="auto" w:fill="808080"/>
          </w:tcPr>
          <w:p w14:paraId="0FD97D5F"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Weather  </w:t>
            </w:r>
          </w:p>
        </w:tc>
        <w:tc>
          <w:tcPr>
            <w:tcW w:w="11627" w:type="dxa"/>
            <w:gridSpan w:val="14"/>
          </w:tcPr>
          <w:p w14:paraId="25AB6B1F" w14:textId="77777777" w:rsidR="00731B74" w:rsidRPr="003758DB" w:rsidRDefault="00731B74" w:rsidP="003758DB">
            <w:pPr>
              <w:spacing w:after="60"/>
              <w:rPr>
                <w:rFonts w:ascii="Arial" w:eastAsia="Cambria" w:hAnsi="Arial" w:cs="Arial"/>
                <w:sz w:val="20"/>
                <w:szCs w:val="20"/>
              </w:rPr>
            </w:pPr>
          </w:p>
        </w:tc>
      </w:tr>
      <w:tr w:rsidR="00731B74" w:rsidRPr="003758DB" w14:paraId="38904424" w14:textId="77777777" w:rsidTr="002C342C">
        <w:tc>
          <w:tcPr>
            <w:tcW w:w="1701" w:type="dxa"/>
            <w:shd w:val="clear" w:color="auto" w:fill="808080"/>
          </w:tcPr>
          <w:p w14:paraId="7E634E0E"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Ground vibration </w:t>
            </w:r>
          </w:p>
        </w:tc>
        <w:tc>
          <w:tcPr>
            <w:tcW w:w="876" w:type="dxa"/>
            <w:gridSpan w:val="2"/>
          </w:tcPr>
          <w:p w14:paraId="42B6719C" w14:textId="77777777" w:rsidR="00731B74" w:rsidRPr="003758DB" w:rsidRDefault="00731B74" w:rsidP="003758DB">
            <w:pPr>
              <w:spacing w:after="60"/>
              <w:rPr>
                <w:rFonts w:ascii="Arial" w:eastAsia="Cambria" w:hAnsi="Arial" w:cs="Arial"/>
                <w:sz w:val="20"/>
                <w:szCs w:val="20"/>
              </w:rPr>
            </w:pPr>
          </w:p>
        </w:tc>
        <w:tc>
          <w:tcPr>
            <w:tcW w:w="2098" w:type="dxa"/>
            <w:gridSpan w:val="3"/>
          </w:tcPr>
          <w:p w14:paraId="6C3157B1"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mm/s</w:t>
            </w:r>
          </w:p>
        </w:tc>
        <w:tc>
          <w:tcPr>
            <w:tcW w:w="1562" w:type="dxa"/>
            <w:shd w:val="clear" w:color="auto" w:fill="808080"/>
          </w:tcPr>
          <w:p w14:paraId="3BFE2254" w14:textId="77777777" w:rsidR="00731B74" w:rsidRPr="003758DB" w:rsidRDefault="00731B74" w:rsidP="003758DB">
            <w:pPr>
              <w:spacing w:after="60"/>
              <w:rPr>
                <w:rFonts w:ascii="Arial" w:eastAsia="Cambria" w:hAnsi="Arial" w:cs="Arial"/>
                <w:b/>
                <w:color w:val="FFFFFF" w:themeColor="background1"/>
                <w:sz w:val="20"/>
                <w:szCs w:val="20"/>
              </w:rPr>
            </w:pPr>
            <w:proofErr w:type="spellStart"/>
            <w:r w:rsidRPr="003758DB">
              <w:rPr>
                <w:rFonts w:ascii="Arial" w:eastAsia="Cambria" w:hAnsi="Arial" w:cs="Arial"/>
                <w:b/>
                <w:color w:val="FFFFFF" w:themeColor="background1"/>
                <w:sz w:val="20"/>
                <w:szCs w:val="20"/>
              </w:rPr>
              <w:t>Airblast</w:t>
            </w:r>
            <w:proofErr w:type="spellEnd"/>
            <w:r w:rsidRPr="003758DB">
              <w:rPr>
                <w:rFonts w:ascii="Arial" w:eastAsia="Cambria" w:hAnsi="Arial" w:cs="Arial"/>
                <w:b/>
                <w:color w:val="FFFFFF" w:themeColor="background1"/>
                <w:sz w:val="20"/>
                <w:szCs w:val="20"/>
              </w:rPr>
              <w:t xml:space="preserve"> overpressure</w:t>
            </w:r>
          </w:p>
        </w:tc>
        <w:tc>
          <w:tcPr>
            <w:tcW w:w="851" w:type="dxa"/>
            <w:gridSpan w:val="2"/>
          </w:tcPr>
          <w:p w14:paraId="1F77C244" w14:textId="77777777" w:rsidR="00731B74" w:rsidRPr="003758DB" w:rsidRDefault="00731B74" w:rsidP="003758DB">
            <w:pPr>
              <w:spacing w:after="60"/>
              <w:rPr>
                <w:rFonts w:ascii="Arial" w:eastAsia="Cambria" w:hAnsi="Arial" w:cs="Arial"/>
                <w:sz w:val="20"/>
                <w:szCs w:val="20"/>
              </w:rPr>
            </w:pPr>
          </w:p>
        </w:tc>
        <w:tc>
          <w:tcPr>
            <w:tcW w:w="2837" w:type="dxa"/>
            <w:gridSpan w:val="3"/>
          </w:tcPr>
          <w:p w14:paraId="506464B2" w14:textId="77777777" w:rsidR="00731B74" w:rsidRPr="003758DB" w:rsidRDefault="00731B74" w:rsidP="003758DB">
            <w:pPr>
              <w:spacing w:after="60"/>
              <w:rPr>
                <w:rFonts w:ascii="Arial" w:eastAsia="Cambria" w:hAnsi="Arial" w:cs="Arial"/>
                <w:sz w:val="20"/>
                <w:szCs w:val="20"/>
              </w:rPr>
            </w:pPr>
            <w:r w:rsidRPr="003758DB">
              <w:rPr>
                <w:rFonts w:ascii="Arial" w:eastAsia="Cambria" w:hAnsi="Arial" w:cs="Arial"/>
                <w:sz w:val="20"/>
                <w:szCs w:val="20"/>
              </w:rPr>
              <w:t>dB(linear)</w:t>
            </w:r>
          </w:p>
        </w:tc>
        <w:tc>
          <w:tcPr>
            <w:tcW w:w="1132" w:type="dxa"/>
            <w:shd w:val="clear" w:color="auto" w:fill="808080"/>
          </w:tcPr>
          <w:p w14:paraId="3677F122"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Location</w:t>
            </w:r>
          </w:p>
        </w:tc>
        <w:tc>
          <w:tcPr>
            <w:tcW w:w="2271" w:type="dxa"/>
            <w:gridSpan w:val="2"/>
          </w:tcPr>
          <w:p w14:paraId="326A717B" w14:textId="77777777" w:rsidR="00731B74" w:rsidRPr="003758DB" w:rsidRDefault="00731B74" w:rsidP="003758DB">
            <w:pPr>
              <w:spacing w:after="60"/>
              <w:rPr>
                <w:rFonts w:ascii="Arial" w:eastAsia="Cambria" w:hAnsi="Arial" w:cs="Arial"/>
                <w:sz w:val="20"/>
                <w:szCs w:val="20"/>
              </w:rPr>
            </w:pPr>
          </w:p>
        </w:tc>
      </w:tr>
      <w:tr w:rsidR="00731B74" w:rsidRPr="003758DB" w14:paraId="4430E7D7" w14:textId="77777777" w:rsidTr="002C342C">
        <w:tc>
          <w:tcPr>
            <w:tcW w:w="1701" w:type="dxa"/>
            <w:shd w:val="clear" w:color="auto" w:fill="808080"/>
          </w:tcPr>
          <w:p w14:paraId="1192E55C"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Shot loaded by </w:t>
            </w:r>
          </w:p>
        </w:tc>
        <w:tc>
          <w:tcPr>
            <w:tcW w:w="5387" w:type="dxa"/>
            <w:gridSpan w:val="8"/>
          </w:tcPr>
          <w:p w14:paraId="4B75AA73" w14:textId="77777777" w:rsidR="00731B74" w:rsidRPr="003758DB" w:rsidRDefault="00731B74" w:rsidP="003758DB">
            <w:pPr>
              <w:spacing w:after="60"/>
              <w:rPr>
                <w:rFonts w:ascii="Arial" w:eastAsia="Cambria" w:hAnsi="Arial" w:cs="Arial"/>
                <w:sz w:val="20"/>
                <w:szCs w:val="20"/>
              </w:rPr>
            </w:pPr>
          </w:p>
        </w:tc>
        <w:tc>
          <w:tcPr>
            <w:tcW w:w="1701" w:type="dxa"/>
            <w:shd w:val="clear" w:color="auto" w:fill="808080"/>
          </w:tcPr>
          <w:p w14:paraId="7C18E82C"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Supervisor </w:t>
            </w:r>
          </w:p>
        </w:tc>
        <w:tc>
          <w:tcPr>
            <w:tcW w:w="4539" w:type="dxa"/>
            <w:gridSpan w:val="5"/>
          </w:tcPr>
          <w:p w14:paraId="628FDD7D" w14:textId="77777777" w:rsidR="00731B74" w:rsidRPr="003758DB" w:rsidRDefault="00731B74" w:rsidP="003758DB">
            <w:pPr>
              <w:spacing w:after="60"/>
              <w:rPr>
                <w:rFonts w:ascii="Arial" w:eastAsia="Cambria" w:hAnsi="Arial" w:cs="Arial"/>
                <w:sz w:val="20"/>
                <w:szCs w:val="20"/>
              </w:rPr>
            </w:pPr>
          </w:p>
        </w:tc>
      </w:tr>
      <w:tr w:rsidR="00731B74" w:rsidRPr="003758DB" w14:paraId="0ACCD045" w14:textId="77777777" w:rsidTr="000A534A">
        <w:tc>
          <w:tcPr>
            <w:tcW w:w="1701" w:type="dxa"/>
            <w:shd w:val="clear" w:color="auto" w:fill="808080"/>
          </w:tcPr>
          <w:p w14:paraId="233AFE5F"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Complaint   </w:t>
            </w:r>
          </w:p>
        </w:tc>
        <w:tc>
          <w:tcPr>
            <w:tcW w:w="1250" w:type="dxa"/>
            <w:gridSpan w:val="3"/>
            <w:shd w:val="clear" w:color="auto" w:fill="808080"/>
          </w:tcPr>
          <w:p w14:paraId="293D3F21"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Date received</w:t>
            </w:r>
          </w:p>
        </w:tc>
        <w:tc>
          <w:tcPr>
            <w:tcW w:w="1727" w:type="dxa"/>
            <w:gridSpan w:val="2"/>
          </w:tcPr>
          <w:p w14:paraId="2DABACCE" w14:textId="77777777" w:rsidR="00731B74" w:rsidRPr="003758DB" w:rsidRDefault="00731B74" w:rsidP="003758DB">
            <w:pPr>
              <w:spacing w:after="60"/>
              <w:rPr>
                <w:rFonts w:ascii="Arial" w:eastAsia="Cambria" w:hAnsi="Arial" w:cs="Arial"/>
                <w:sz w:val="20"/>
                <w:szCs w:val="20"/>
              </w:rPr>
            </w:pPr>
          </w:p>
        </w:tc>
        <w:tc>
          <w:tcPr>
            <w:tcW w:w="2410" w:type="dxa"/>
            <w:gridSpan w:val="3"/>
            <w:shd w:val="clear" w:color="auto" w:fill="808080"/>
          </w:tcPr>
          <w:p w14:paraId="2E11302E"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Person(s) concerned</w:t>
            </w:r>
          </w:p>
        </w:tc>
        <w:tc>
          <w:tcPr>
            <w:tcW w:w="6240" w:type="dxa"/>
            <w:gridSpan w:val="6"/>
          </w:tcPr>
          <w:p w14:paraId="64722A47" w14:textId="77777777" w:rsidR="00731B74" w:rsidRPr="003758DB" w:rsidRDefault="00731B74" w:rsidP="003758DB">
            <w:pPr>
              <w:spacing w:after="60"/>
              <w:rPr>
                <w:rFonts w:ascii="Arial" w:eastAsia="Cambria" w:hAnsi="Arial" w:cs="Arial"/>
                <w:sz w:val="20"/>
                <w:szCs w:val="20"/>
              </w:rPr>
            </w:pPr>
          </w:p>
        </w:tc>
      </w:tr>
      <w:tr w:rsidR="00731B74" w:rsidRPr="003758DB" w14:paraId="7BFA518E" w14:textId="77777777" w:rsidTr="002C342C">
        <w:tc>
          <w:tcPr>
            <w:tcW w:w="1701" w:type="dxa"/>
            <w:shd w:val="clear" w:color="auto" w:fill="808080"/>
          </w:tcPr>
          <w:p w14:paraId="6E5E9ED0"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Nature of comments</w:t>
            </w:r>
          </w:p>
        </w:tc>
        <w:tc>
          <w:tcPr>
            <w:tcW w:w="11627" w:type="dxa"/>
            <w:gridSpan w:val="14"/>
          </w:tcPr>
          <w:p w14:paraId="3EFF70CC" w14:textId="77777777" w:rsidR="00731B74" w:rsidRPr="003758DB" w:rsidRDefault="00731B74" w:rsidP="003758DB">
            <w:pPr>
              <w:spacing w:after="60"/>
              <w:rPr>
                <w:rFonts w:ascii="Arial" w:eastAsia="Cambria" w:hAnsi="Arial" w:cs="Arial"/>
                <w:sz w:val="20"/>
                <w:szCs w:val="20"/>
              </w:rPr>
            </w:pPr>
          </w:p>
          <w:p w14:paraId="689716DA" w14:textId="77777777" w:rsidR="00731B74" w:rsidRPr="003758DB" w:rsidRDefault="00731B74" w:rsidP="003758DB">
            <w:pPr>
              <w:spacing w:after="60"/>
              <w:rPr>
                <w:rFonts w:ascii="Arial" w:eastAsia="Cambria" w:hAnsi="Arial" w:cs="Arial"/>
                <w:sz w:val="20"/>
                <w:szCs w:val="20"/>
              </w:rPr>
            </w:pPr>
          </w:p>
          <w:p w14:paraId="075493BF" w14:textId="77777777" w:rsidR="00731B74" w:rsidRPr="003758DB" w:rsidRDefault="00731B74" w:rsidP="003758DB">
            <w:pPr>
              <w:spacing w:after="60"/>
              <w:rPr>
                <w:rFonts w:ascii="Arial" w:eastAsia="Cambria" w:hAnsi="Arial" w:cs="Arial"/>
                <w:sz w:val="20"/>
                <w:szCs w:val="20"/>
              </w:rPr>
            </w:pPr>
          </w:p>
          <w:p w14:paraId="52B4C51A" w14:textId="77777777" w:rsidR="00731B74" w:rsidRPr="003758DB" w:rsidRDefault="00731B74" w:rsidP="003758DB">
            <w:pPr>
              <w:spacing w:after="60"/>
              <w:rPr>
                <w:rFonts w:ascii="Arial" w:eastAsia="Cambria" w:hAnsi="Arial" w:cs="Arial"/>
                <w:sz w:val="20"/>
                <w:szCs w:val="20"/>
              </w:rPr>
            </w:pPr>
          </w:p>
        </w:tc>
      </w:tr>
      <w:tr w:rsidR="00731B74" w:rsidRPr="003758DB" w14:paraId="5E3008FE" w14:textId="77777777" w:rsidTr="002C342C">
        <w:tc>
          <w:tcPr>
            <w:tcW w:w="2237" w:type="dxa"/>
            <w:gridSpan w:val="2"/>
            <w:shd w:val="clear" w:color="auto" w:fill="808080"/>
          </w:tcPr>
          <w:p w14:paraId="4D17AFFE"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Action taken</w:t>
            </w:r>
          </w:p>
        </w:tc>
        <w:tc>
          <w:tcPr>
            <w:tcW w:w="2238" w:type="dxa"/>
            <w:gridSpan w:val="3"/>
            <w:shd w:val="clear" w:color="auto" w:fill="808080"/>
          </w:tcPr>
          <w:p w14:paraId="20C78369"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Who</w:t>
            </w:r>
          </w:p>
        </w:tc>
        <w:tc>
          <w:tcPr>
            <w:tcW w:w="2238" w:type="dxa"/>
            <w:gridSpan w:val="3"/>
            <w:shd w:val="clear" w:color="auto" w:fill="808080"/>
          </w:tcPr>
          <w:p w14:paraId="21090859"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What</w:t>
            </w:r>
          </w:p>
        </w:tc>
        <w:tc>
          <w:tcPr>
            <w:tcW w:w="2238" w:type="dxa"/>
            <w:gridSpan w:val="3"/>
            <w:shd w:val="clear" w:color="auto" w:fill="808080"/>
          </w:tcPr>
          <w:p w14:paraId="7291F075" w14:textId="09AB31F4"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Time</w:t>
            </w:r>
            <w:r w:rsidR="000A534A">
              <w:rPr>
                <w:rFonts w:ascii="Arial" w:eastAsia="Cambria" w:hAnsi="Arial" w:cs="Arial"/>
                <w:b/>
                <w:color w:val="FFFFFF" w:themeColor="background1"/>
                <w:sz w:val="20"/>
                <w:szCs w:val="20"/>
              </w:rPr>
              <w:t xml:space="preserve"> </w:t>
            </w:r>
            <w:r w:rsidRPr="003758DB">
              <w:rPr>
                <w:rFonts w:ascii="Arial" w:eastAsia="Cambria" w:hAnsi="Arial" w:cs="Arial"/>
                <w:b/>
                <w:color w:val="FFFFFF" w:themeColor="background1"/>
                <w:sz w:val="20"/>
                <w:szCs w:val="20"/>
              </w:rPr>
              <w:t>/</w:t>
            </w:r>
            <w:r w:rsidR="000A534A">
              <w:rPr>
                <w:rFonts w:ascii="Arial" w:eastAsia="Cambria" w:hAnsi="Arial" w:cs="Arial"/>
                <w:b/>
                <w:color w:val="FFFFFF" w:themeColor="background1"/>
                <w:sz w:val="20"/>
                <w:szCs w:val="20"/>
              </w:rPr>
              <w:t xml:space="preserve"> </w:t>
            </w:r>
            <w:r w:rsidRPr="003758DB">
              <w:rPr>
                <w:rFonts w:ascii="Arial" w:eastAsia="Cambria" w:hAnsi="Arial" w:cs="Arial"/>
                <w:b/>
                <w:color w:val="FFFFFF" w:themeColor="background1"/>
                <w:sz w:val="20"/>
                <w:szCs w:val="20"/>
              </w:rPr>
              <w:t>date</w:t>
            </w:r>
          </w:p>
        </w:tc>
        <w:tc>
          <w:tcPr>
            <w:tcW w:w="2238" w:type="dxa"/>
            <w:gridSpan w:val="3"/>
            <w:shd w:val="clear" w:color="auto" w:fill="808080"/>
          </w:tcPr>
          <w:p w14:paraId="63C2A632" w14:textId="77777777"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Checked</w:t>
            </w:r>
          </w:p>
        </w:tc>
        <w:tc>
          <w:tcPr>
            <w:tcW w:w="2139" w:type="dxa"/>
            <w:shd w:val="clear" w:color="auto" w:fill="808080"/>
          </w:tcPr>
          <w:p w14:paraId="3D6EC95F" w14:textId="64AB882E" w:rsidR="00731B74" w:rsidRPr="003758DB" w:rsidRDefault="00731B74" w:rsidP="003758DB">
            <w:pPr>
              <w:spacing w:after="60"/>
              <w:rPr>
                <w:rFonts w:ascii="Arial" w:eastAsia="Cambria" w:hAnsi="Arial" w:cs="Arial"/>
                <w:b/>
                <w:color w:val="FFFFFF" w:themeColor="background1"/>
                <w:sz w:val="20"/>
                <w:szCs w:val="20"/>
              </w:rPr>
            </w:pPr>
            <w:r w:rsidRPr="003758DB">
              <w:rPr>
                <w:rFonts w:ascii="Arial" w:eastAsia="Cambria" w:hAnsi="Arial" w:cs="Arial"/>
                <w:b/>
                <w:color w:val="FFFFFF" w:themeColor="background1"/>
                <w:sz w:val="20"/>
                <w:szCs w:val="20"/>
              </w:rPr>
              <w:t xml:space="preserve">Feedback </w:t>
            </w:r>
            <w:r w:rsidR="000A534A">
              <w:rPr>
                <w:rFonts w:ascii="Arial" w:eastAsia="Cambria" w:hAnsi="Arial" w:cs="Arial"/>
                <w:b/>
                <w:color w:val="FFFFFF" w:themeColor="background1"/>
                <w:sz w:val="20"/>
                <w:szCs w:val="20"/>
              </w:rPr>
              <w:t>and</w:t>
            </w:r>
            <w:r w:rsidRPr="003758DB">
              <w:rPr>
                <w:rFonts w:ascii="Arial" w:eastAsia="Cambria" w:hAnsi="Arial" w:cs="Arial"/>
                <w:b/>
                <w:color w:val="FFFFFF" w:themeColor="background1"/>
                <w:sz w:val="20"/>
                <w:szCs w:val="20"/>
              </w:rPr>
              <w:t xml:space="preserve"> response</w:t>
            </w:r>
          </w:p>
        </w:tc>
      </w:tr>
      <w:tr w:rsidR="00731B74" w:rsidRPr="003758DB" w14:paraId="32B58267" w14:textId="77777777" w:rsidTr="002C342C">
        <w:tc>
          <w:tcPr>
            <w:tcW w:w="2237" w:type="dxa"/>
            <w:gridSpan w:val="2"/>
          </w:tcPr>
          <w:p w14:paraId="73D5DD0D" w14:textId="77777777" w:rsidR="00731B74" w:rsidRPr="003758DB" w:rsidRDefault="00731B74" w:rsidP="003758DB">
            <w:pPr>
              <w:spacing w:after="60"/>
              <w:rPr>
                <w:rFonts w:ascii="Arial" w:eastAsia="Cambria" w:hAnsi="Arial" w:cs="Arial"/>
                <w:sz w:val="20"/>
                <w:szCs w:val="20"/>
              </w:rPr>
            </w:pPr>
          </w:p>
          <w:p w14:paraId="6E8E2153" w14:textId="77777777" w:rsidR="00731B74" w:rsidRPr="003758DB" w:rsidRDefault="00731B74" w:rsidP="003758DB">
            <w:pPr>
              <w:spacing w:after="60"/>
              <w:rPr>
                <w:rFonts w:ascii="Arial" w:eastAsia="Cambria" w:hAnsi="Arial" w:cs="Arial"/>
                <w:sz w:val="20"/>
                <w:szCs w:val="20"/>
              </w:rPr>
            </w:pPr>
          </w:p>
          <w:p w14:paraId="5DA152AE" w14:textId="77777777" w:rsidR="00731B74" w:rsidRPr="003758DB" w:rsidRDefault="00731B74" w:rsidP="003758DB">
            <w:pPr>
              <w:spacing w:after="60"/>
              <w:rPr>
                <w:rFonts w:ascii="Arial" w:eastAsia="Cambria" w:hAnsi="Arial" w:cs="Arial"/>
                <w:sz w:val="20"/>
                <w:szCs w:val="20"/>
              </w:rPr>
            </w:pPr>
          </w:p>
          <w:p w14:paraId="4D799A14" w14:textId="77777777" w:rsidR="00731B74" w:rsidRDefault="00731B74" w:rsidP="003758DB">
            <w:pPr>
              <w:spacing w:after="60"/>
              <w:rPr>
                <w:rFonts w:ascii="Arial" w:eastAsia="Cambria" w:hAnsi="Arial" w:cs="Arial"/>
                <w:sz w:val="20"/>
                <w:szCs w:val="20"/>
              </w:rPr>
            </w:pPr>
          </w:p>
          <w:p w14:paraId="49D5EC42" w14:textId="77777777" w:rsidR="000A534A" w:rsidRDefault="000A534A" w:rsidP="003758DB">
            <w:pPr>
              <w:spacing w:after="60"/>
              <w:rPr>
                <w:rFonts w:ascii="Arial" w:eastAsia="Cambria" w:hAnsi="Arial" w:cs="Arial"/>
                <w:sz w:val="20"/>
                <w:szCs w:val="20"/>
              </w:rPr>
            </w:pPr>
          </w:p>
          <w:p w14:paraId="4F391264" w14:textId="77777777" w:rsidR="000A534A" w:rsidRDefault="000A534A" w:rsidP="003758DB">
            <w:pPr>
              <w:spacing w:after="60"/>
              <w:rPr>
                <w:rFonts w:ascii="Arial" w:eastAsia="Cambria" w:hAnsi="Arial" w:cs="Arial"/>
                <w:sz w:val="20"/>
                <w:szCs w:val="20"/>
              </w:rPr>
            </w:pPr>
          </w:p>
          <w:p w14:paraId="10EDBBD9" w14:textId="2ED57D6A" w:rsidR="000A534A" w:rsidRPr="003758DB" w:rsidRDefault="000A534A" w:rsidP="003758DB">
            <w:pPr>
              <w:spacing w:after="60"/>
              <w:rPr>
                <w:rFonts w:ascii="Arial" w:eastAsia="Cambria" w:hAnsi="Arial" w:cs="Arial"/>
                <w:sz w:val="20"/>
                <w:szCs w:val="20"/>
              </w:rPr>
            </w:pPr>
          </w:p>
        </w:tc>
        <w:tc>
          <w:tcPr>
            <w:tcW w:w="2238" w:type="dxa"/>
            <w:gridSpan w:val="3"/>
          </w:tcPr>
          <w:p w14:paraId="0B4C371F" w14:textId="77777777" w:rsidR="00731B74" w:rsidRPr="003758DB" w:rsidRDefault="00731B74" w:rsidP="003758DB">
            <w:pPr>
              <w:spacing w:after="60"/>
              <w:rPr>
                <w:rFonts w:ascii="Arial" w:eastAsia="Cambria" w:hAnsi="Arial" w:cs="Arial"/>
                <w:sz w:val="20"/>
                <w:szCs w:val="20"/>
              </w:rPr>
            </w:pPr>
          </w:p>
        </w:tc>
        <w:tc>
          <w:tcPr>
            <w:tcW w:w="2238" w:type="dxa"/>
            <w:gridSpan w:val="3"/>
          </w:tcPr>
          <w:p w14:paraId="05EB5816" w14:textId="77777777" w:rsidR="00731B74" w:rsidRPr="003758DB" w:rsidRDefault="00731B74" w:rsidP="003758DB">
            <w:pPr>
              <w:spacing w:after="60"/>
              <w:rPr>
                <w:rFonts w:ascii="Arial" w:eastAsia="Cambria" w:hAnsi="Arial" w:cs="Arial"/>
                <w:sz w:val="20"/>
                <w:szCs w:val="20"/>
              </w:rPr>
            </w:pPr>
          </w:p>
        </w:tc>
        <w:tc>
          <w:tcPr>
            <w:tcW w:w="2238" w:type="dxa"/>
            <w:gridSpan w:val="3"/>
          </w:tcPr>
          <w:p w14:paraId="309F03D5" w14:textId="77777777" w:rsidR="00731B74" w:rsidRPr="003758DB" w:rsidRDefault="00731B74" w:rsidP="003758DB">
            <w:pPr>
              <w:spacing w:after="60"/>
              <w:rPr>
                <w:rFonts w:ascii="Arial" w:eastAsia="Cambria" w:hAnsi="Arial" w:cs="Arial"/>
                <w:sz w:val="20"/>
                <w:szCs w:val="20"/>
              </w:rPr>
            </w:pPr>
          </w:p>
        </w:tc>
        <w:tc>
          <w:tcPr>
            <w:tcW w:w="2238" w:type="dxa"/>
            <w:gridSpan w:val="3"/>
          </w:tcPr>
          <w:p w14:paraId="5F62D2ED" w14:textId="77777777" w:rsidR="00731B74" w:rsidRPr="003758DB" w:rsidRDefault="00731B74" w:rsidP="003758DB">
            <w:pPr>
              <w:spacing w:after="60"/>
              <w:rPr>
                <w:rFonts w:ascii="Arial" w:eastAsia="Cambria" w:hAnsi="Arial" w:cs="Arial"/>
                <w:sz w:val="20"/>
                <w:szCs w:val="20"/>
              </w:rPr>
            </w:pPr>
          </w:p>
        </w:tc>
        <w:tc>
          <w:tcPr>
            <w:tcW w:w="2139" w:type="dxa"/>
          </w:tcPr>
          <w:p w14:paraId="6D42B20D" w14:textId="77777777" w:rsidR="00731B74" w:rsidRPr="003758DB" w:rsidRDefault="00731B74" w:rsidP="003758DB">
            <w:pPr>
              <w:spacing w:after="60"/>
              <w:rPr>
                <w:rFonts w:ascii="Arial" w:eastAsia="Cambria" w:hAnsi="Arial" w:cs="Arial"/>
                <w:sz w:val="20"/>
                <w:szCs w:val="20"/>
              </w:rPr>
            </w:pPr>
          </w:p>
        </w:tc>
      </w:tr>
    </w:tbl>
    <w:p w14:paraId="334E8A81" w14:textId="77777777" w:rsidR="00394076" w:rsidRPr="005972D9" w:rsidRDefault="00394076" w:rsidP="00EE58DA">
      <w:pPr>
        <w:spacing w:before="120" w:after="120" w:line="276" w:lineRule="auto"/>
        <w:rPr>
          <w:rFonts w:ascii="Arial" w:hAnsi="Arial" w:cs="Arial"/>
          <w:sz w:val="20"/>
          <w:szCs w:val="20"/>
        </w:rPr>
      </w:pPr>
    </w:p>
    <w:sectPr w:rsidR="00394076" w:rsidRPr="005972D9" w:rsidSect="009C6F68">
      <w:footerReference w:type="default" r:id="rId9"/>
      <w:pgSz w:w="16838" w:h="11906" w:orient="landscape"/>
      <w:pgMar w:top="1418" w:right="2036" w:bottom="1418" w:left="144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8D7E" w14:textId="77777777" w:rsidR="00DB714B" w:rsidRDefault="00DB714B" w:rsidP="004D28B9">
      <w:pPr>
        <w:spacing w:after="0" w:line="240" w:lineRule="auto"/>
      </w:pPr>
      <w:r>
        <w:separator/>
      </w:r>
    </w:p>
  </w:endnote>
  <w:endnote w:type="continuationSeparator" w:id="0">
    <w:p w14:paraId="1C139D6A" w14:textId="77777777" w:rsidR="00DB714B" w:rsidRDefault="00DB714B"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altName w:val="Arial"/>
    <w:panose1 w:val="02000000000000000000"/>
    <w:charset w:val="00"/>
    <w:family w:val="modern"/>
    <w:notTrueType/>
    <w:pitch w:val="variable"/>
    <w:sig w:usb0="A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C43AB9" w14:paraId="26E6E584" w14:textId="77777777" w:rsidTr="00356269">
      <w:trPr>
        <w:trHeight w:val="309"/>
        <w:jc w:val="center"/>
      </w:trPr>
      <w:tc>
        <w:tcPr>
          <w:tcW w:w="2974" w:type="dxa"/>
          <w:vAlign w:val="center"/>
        </w:tcPr>
        <w:p w14:paraId="5DFF0A24" w14:textId="77777777" w:rsidR="00C43AB9" w:rsidRDefault="00C43AB9" w:rsidP="00356269">
          <w:pPr>
            <w:pStyle w:val="Footer"/>
            <w:rPr>
              <w:rFonts w:ascii="Arial" w:hAnsi="Arial"/>
              <w:sz w:val="16"/>
              <w:lang w:val="en-US"/>
            </w:rPr>
          </w:pPr>
          <w:r>
            <w:rPr>
              <w:rFonts w:ascii="Arial" w:hAnsi="Arial"/>
              <w:sz w:val="16"/>
              <w:lang w:val="en-US"/>
            </w:rPr>
            <w:t>17 Explosives control plan</w:t>
          </w:r>
        </w:p>
      </w:tc>
      <w:tc>
        <w:tcPr>
          <w:tcW w:w="2946" w:type="dxa"/>
          <w:vAlign w:val="center"/>
        </w:tcPr>
        <w:p w14:paraId="1C34F8B6" w14:textId="77777777" w:rsidR="00C43AB9" w:rsidRDefault="00C43AB9" w:rsidP="00356269">
          <w:pPr>
            <w:pStyle w:val="Footer"/>
            <w:rPr>
              <w:rFonts w:ascii="Arial" w:hAnsi="Arial"/>
              <w:sz w:val="16"/>
              <w:lang w:val="en-US"/>
            </w:rPr>
          </w:pPr>
          <w:r>
            <w:rPr>
              <w:rFonts w:ascii="Arial" w:hAnsi="Arial"/>
              <w:sz w:val="16"/>
              <w:lang w:val="en-US"/>
            </w:rPr>
            <w:t>Approver:</w:t>
          </w:r>
        </w:p>
      </w:tc>
      <w:tc>
        <w:tcPr>
          <w:tcW w:w="2441" w:type="dxa"/>
          <w:vAlign w:val="center"/>
        </w:tcPr>
        <w:p w14:paraId="37361005" w14:textId="77777777" w:rsidR="00C43AB9" w:rsidRDefault="00C43AB9" w:rsidP="00356269">
          <w:pPr>
            <w:pStyle w:val="Footer"/>
            <w:rPr>
              <w:rFonts w:ascii="Arial" w:hAnsi="Arial"/>
              <w:sz w:val="16"/>
              <w:lang w:val="en-US"/>
            </w:rPr>
          </w:pPr>
          <w:r>
            <w:rPr>
              <w:rFonts w:ascii="Arial" w:hAnsi="Arial"/>
              <w:sz w:val="16"/>
              <w:lang w:val="en-US"/>
            </w:rPr>
            <w:t>Date:</w:t>
          </w:r>
        </w:p>
      </w:tc>
      <w:tc>
        <w:tcPr>
          <w:tcW w:w="1275" w:type="dxa"/>
          <w:vAlign w:val="center"/>
        </w:tcPr>
        <w:p w14:paraId="3011689C" w14:textId="77777777" w:rsidR="00C43AB9" w:rsidRDefault="00C43AB9"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17</w:t>
          </w:r>
        </w:p>
      </w:tc>
    </w:tr>
  </w:tbl>
  <w:p w14:paraId="02FFBF51" w14:textId="77777777" w:rsidR="00C43AB9" w:rsidRDefault="00C43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76"/>
      <w:gridCol w:w="2946"/>
      <w:gridCol w:w="2441"/>
      <w:gridCol w:w="1275"/>
    </w:tblGrid>
    <w:tr w:rsidR="00C43AB9" w14:paraId="0CFB942A" w14:textId="77777777" w:rsidTr="009C6F68">
      <w:trPr>
        <w:trHeight w:val="309"/>
        <w:jc w:val="center"/>
      </w:trPr>
      <w:tc>
        <w:tcPr>
          <w:tcW w:w="6676" w:type="dxa"/>
          <w:vAlign w:val="center"/>
        </w:tcPr>
        <w:p w14:paraId="4C4261B1" w14:textId="77777777" w:rsidR="00C43AB9" w:rsidRDefault="00C43AB9" w:rsidP="00356269">
          <w:pPr>
            <w:pStyle w:val="Footer"/>
            <w:rPr>
              <w:rFonts w:ascii="Arial" w:hAnsi="Arial"/>
              <w:sz w:val="16"/>
              <w:lang w:val="en-US"/>
            </w:rPr>
          </w:pPr>
          <w:r>
            <w:rPr>
              <w:rFonts w:ascii="Arial" w:hAnsi="Arial"/>
              <w:sz w:val="16"/>
              <w:lang w:val="en-US"/>
            </w:rPr>
            <w:t>17 Explosives control plan</w:t>
          </w:r>
        </w:p>
      </w:tc>
      <w:tc>
        <w:tcPr>
          <w:tcW w:w="2946" w:type="dxa"/>
          <w:vAlign w:val="center"/>
        </w:tcPr>
        <w:p w14:paraId="29AA93DA" w14:textId="77777777" w:rsidR="00C43AB9" w:rsidRDefault="00C43AB9" w:rsidP="00356269">
          <w:pPr>
            <w:pStyle w:val="Footer"/>
            <w:rPr>
              <w:rFonts w:ascii="Arial" w:hAnsi="Arial"/>
              <w:sz w:val="16"/>
              <w:lang w:val="en-US"/>
            </w:rPr>
          </w:pPr>
          <w:r>
            <w:rPr>
              <w:rFonts w:ascii="Arial" w:hAnsi="Arial"/>
              <w:sz w:val="16"/>
              <w:lang w:val="en-US"/>
            </w:rPr>
            <w:t>Approver:</w:t>
          </w:r>
        </w:p>
      </w:tc>
      <w:tc>
        <w:tcPr>
          <w:tcW w:w="2441" w:type="dxa"/>
          <w:vAlign w:val="center"/>
        </w:tcPr>
        <w:p w14:paraId="0FF6CFCA" w14:textId="77777777" w:rsidR="00C43AB9" w:rsidRDefault="00C43AB9" w:rsidP="00356269">
          <w:pPr>
            <w:pStyle w:val="Footer"/>
            <w:rPr>
              <w:rFonts w:ascii="Arial" w:hAnsi="Arial"/>
              <w:sz w:val="16"/>
              <w:lang w:val="en-US"/>
            </w:rPr>
          </w:pPr>
          <w:r>
            <w:rPr>
              <w:rFonts w:ascii="Arial" w:hAnsi="Arial"/>
              <w:sz w:val="16"/>
              <w:lang w:val="en-US"/>
            </w:rPr>
            <w:t>Date:</w:t>
          </w:r>
        </w:p>
      </w:tc>
      <w:tc>
        <w:tcPr>
          <w:tcW w:w="1275" w:type="dxa"/>
          <w:vAlign w:val="center"/>
        </w:tcPr>
        <w:p w14:paraId="0A8E37B3" w14:textId="77777777" w:rsidR="00C43AB9" w:rsidRDefault="00C43AB9"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17</w:t>
          </w:r>
        </w:p>
      </w:tc>
    </w:tr>
  </w:tbl>
  <w:p w14:paraId="2A6FC356" w14:textId="77777777" w:rsidR="00C43AB9" w:rsidRDefault="00C4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76925" w14:textId="77777777" w:rsidR="00DB714B" w:rsidRDefault="00DB714B" w:rsidP="004D28B9">
      <w:pPr>
        <w:spacing w:after="0" w:line="240" w:lineRule="auto"/>
      </w:pPr>
      <w:r>
        <w:separator/>
      </w:r>
    </w:p>
  </w:footnote>
  <w:footnote w:type="continuationSeparator" w:id="0">
    <w:p w14:paraId="1083530A" w14:textId="77777777" w:rsidR="00DB714B" w:rsidRDefault="00DB714B"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2B7A" w14:textId="77777777" w:rsidR="00C43AB9" w:rsidRPr="004D28B9" w:rsidRDefault="00C43AB9">
    <w:pPr>
      <w:pStyle w:val="Header"/>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2E7B98B0" wp14:editId="569D656A">
              <wp:simplePos x="0" y="0"/>
              <wp:positionH relativeFrom="margin">
                <wp:align>right</wp:align>
              </wp:positionH>
              <wp:positionV relativeFrom="paragraph">
                <wp:posOffset>-373895</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14CF644E" w14:textId="77777777" w:rsidR="00C43AB9" w:rsidRDefault="00C43AB9" w:rsidP="002B31E8">
                          <w:pPr>
                            <w:jc w:val="center"/>
                          </w:pPr>
                          <w:r>
                            <w:rPr>
                              <w:rFonts w:ascii="Arial" w:hAnsi="Arial" w:cs="Arial"/>
                              <w:sz w:val="96"/>
                              <w:szCs w:val="9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B98B0" id="_x0000_t202" coordsize="21600,21600" o:spt="202" path="m,l,21600r21600,l21600,xe">
              <v:stroke joinstyle="miter"/>
              <v:path gradientshapeok="t" o:connecttype="rect"/>
            </v:shapetype>
            <v:shape id="Text Box 10" o:spid="_x0000_s1026" type="#_x0000_t202" style="position:absolute;margin-left:25.15pt;margin-top:-29.45pt;width:76.35pt;height:6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" fillcolor="white [3201]" strokeweight=".5pt">
              <v:textbox>
                <w:txbxContent>
                  <w:p w14:paraId="14CF644E" w14:textId="77777777" w:rsidR="00C43AB9" w:rsidRDefault="00C43AB9" w:rsidP="002B31E8">
                    <w:pPr>
                      <w:jc w:val="center"/>
                    </w:pPr>
                    <w:r>
                      <w:rPr>
                        <w:rFonts w:ascii="Arial" w:hAnsi="Arial" w:cs="Arial"/>
                        <w:sz w:val="96"/>
                        <w:szCs w:val="96"/>
                      </w:rPr>
                      <w:t>17</w:t>
                    </w:r>
                  </w:p>
                </w:txbxContent>
              </v:textbox>
              <w10:wrap anchorx="margin"/>
            </v:shape>
          </w:pict>
        </mc:Fallback>
      </mc:AlternateContent>
    </w:r>
    <w:r>
      <w:rPr>
        <w:i/>
        <w:sz w:val="18"/>
        <w:szCs w:val="18"/>
      </w:rPr>
      <w:t>Double click in this space to add</w:t>
    </w:r>
    <w:r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7D0"/>
    <w:multiLevelType w:val="hybridMultilevel"/>
    <w:tmpl w:val="67C8EE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505F25"/>
    <w:multiLevelType w:val="hybridMultilevel"/>
    <w:tmpl w:val="A142FC46"/>
    <w:lvl w:ilvl="0" w:tplc="CFEC2D46">
      <w:start w:val="1"/>
      <w:numFmt w:val="bullet"/>
      <w:lvlText w:val=""/>
      <w:lvlJc w:val="left"/>
      <w:pPr>
        <w:ind w:left="1080" w:hanging="360"/>
      </w:pPr>
      <w:rPr>
        <w:rFonts w:ascii="Symbol" w:hAnsi="Symbol" w:hint="default"/>
        <w:color w:val="117DB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00351BC"/>
    <w:multiLevelType w:val="hybridMultilevel"/>
    <w:tmpl w:val="A8A0ADA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384CE3"/>
    <w:multiLevelType w:val="hybridMultilevel"/>
    <w:tmpl w:val="C15212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6C51FA"/>
    <w:multiLevelType w:val="hybridMultilevel"/>
    <w:tmpl w:val="260E6A76"/>
    <w:lvl w:ilvl="0" w:tplc="0C09000F">
      <w:start w:val="1"/>
      <w:numFmt w:val="decimal"/>
      <w:lvlText w:val="%1."/>
      <w:lvlJc w:val="left"/>
      <w:pPr>
        <w:ind w:left="360" w:hanging="360"/>
      </w:pPr>
    </w:lvl>
    <w:lvl w:ilvl="1" w:tplc="9B707CCC">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FC5B22"/>
    <w:multiLevelType w:val="hybridMultilevel"/>
    <w:tmpl w:val="DBD2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E0B92"/>
    <w:multiLevelType w:val="hybridMultilevel"/>
    <w:tmpl w:val="20C6B3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DA9041D"/>
    <w:multiLevelType w:val="hybridMultilevel"/>
    <w:tmpl w:val="FD82E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9EE39C1"/>
    <w:multiLevelType w:val="hybridMultilevel"/>
    <w:tmpl w:val="B1BE60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3E7635E"/>
    <w:multiLevelType w:val="hybridMultilevel"/>
    <w:tmpl w:val="93F24D52"/>
    <w:lvl w:ilvl="0" w:tplc="CFEC2D46">
      <w:start w:val="1"/>
      <w:numFmt w:val="bullet"/>
      <w:lvlText w:val=""/>
      <w:lvlJc w:val="left"/>
      <w:pPr>
        <w:ind w:left="1080" w:hanging="360"/>
      </w:pPr>
      <w:rPr>
        <w:rFonts w:ascii="Symbol" w:hAnsi="Symbol" w:hint="default"/>
        <w:color w:val="117DB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13"/>
  </w:num>
  <w:num w:numId="6">
    <w:abstractNumId w:val="9"/>
  </w:num>
  <w:num w:numId="7">
    <w:abstractNumId w:val="7"/>
  </w:num>
  <w:num w:numId="8">
    <w:abstractNumId w:val="3"/>
  </w:num>
  <w:num w:numId="9">
    <w:abstractNumId w:val="4"/>
  </w:num>
  <w:num w:numId="10">
    <w:abstractNumId w:val="8"/>
  </w:num>
  <w:num w:numId="11">
    <w:abstractNumId w:val="0"/>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358B6"/>
    <w:rsid w:val="00040F89"/>
    <w:rsid w:val="00047FC0"/>
    <w:rsid w:val="000A534A"/>
    <w:rsid w:val="000C5E35"/>
    <w:rsid w:val="001254DA"/>
    <w:rsid w:val="001537BD"/>
    <w:rsid w:val="001B7A48"/>
    <w:rsid w:val="002347FA"/>
    <w:rsid w:val="002B31E8"/>
    <w:rsid w:val="002C342C"/>
    <w:rsid w:val="002F6185"/>
    <w:rsid w:val="00303C24"/>
    <w:rsid w:val="00343310"/>
    <w:rsid w:val="00356269"/>
    <w:rsid w:val="0036545C"/>
    <w:rsid w:val="003758DB"/>
    <w:rsid w:val="00394076"/>
    <w:rsid w:val="003C44AD"/>
    <w:rsid w:val="003E0D64"/>
    <w:rsid w:val="00472465"/>
    <w:rsid w:val="00484BE9"/>
    <w:rsid w:val="004C62CF"/>
    <w:rsid w:val="004D28B9"/>
    <w:rsid w:val="005333CF"/>
    <w:rsid w:val="005972D9"/>
    <w:rsid w:val="005F3CC0"/>
    <w:rsid w:val="00660BD9"/>
    <w:rsid w:val="006F57B4"/>
    <w:rsid w:val="007161E2"/>
    <w:rsid w:val="00717511"/>
    <w:rsid w:val="00731B74"/>
    <w:rsid w:val="00773DDB"/>
    <w:rsid w:val="0078626E"/>
    <w:rsid w:val="008605FB"/>
    <w:rsid w:val="00892CF1"/>
    <w:rsid w:val="009328C4"/>
    <w:rsid w:val="009355F0"/>
    <w:rsid w:val="009C1C88"/>
    <w:rsid w:val="009C6F68"/>
    <w:rsid w:val="00A64D26"/>
    <w:rsid w:val="00A64F20"/>
    <w:rsid w:val="00B05169"/>
    <w:rsid w:val="00B752D5"/>
    <w:rsid w:val="00BE2789"/>
    <w:rsid w:val="00C254B1"/>
    <w:rsid w:val="00C43AB9"/>
    <w:rsid w:val="00CA5A18"/>
    <w:rsid w:val="00CB3B85"/>
    <w:rsid w:val="00CB6E5A"/>
    <w:rsid w:val="00D43C2F"/>
    <w:rsid w:val="00DB714B"/>
    <w:rsid w:val="00DD4560"/>
    <w:rsid w:val="00E523C8"/>
    <w:rsid w:val="00E87A39"/>
    <w:rsid w:val="00EC0D15"/>
    <w:rsid w:val="00EE58DA"/>
    <w:rsid w:val="00F11A27"/>
    <w:rsid w:val="00F419F7"/>
    <w:rsid w:val="00F70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A7348"/>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B05169"/>
    <w:pPr>
      <w:keepNext/>
      <w:keepLines/>
      <w:spacing w:before="240" w:after="120" w:line="276" w:lineRule="auto"/>
      <w:ind w:left="360"/>
      <w:outlineLvl w:val="1"/>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rsid w:val="00B05169"/>
    <w:rPr>
      <w:rFonts w:ascii="Arial" w:eastAsiaTheme="majorEastAsia" w:hAnsi="Arial" w:cs="Arial"/>
      <w:b/>
    </w:rPr>
  </w:style>
  <w:style w:type="paragraph" w:styleId="BodyText2">
    <w:name w:val="Body Text 2"/>
    <w:basedOn w:val="Normal"/>
    <w:link w:val="BodyText2Char"/>
    <w:uiPriority w:val="99"/>
    <w:semiHidden/>
    <w:unhideWhenUsed/>
    <w:rsid w:val="009355F0"/>
    <w:pPr>
      <w:spacing w:after="120" w:line="480" w:lineRule="auto"/>
    </w:pPr>
  </w:style>
  <w:style w:type="character" w:customStyle="1" w:styleId="BodyText2Char">
    <w:name w:val="Body Text 2 Char"/>
    <w:basedOn w:val="DefaultParagraphFont"/>
    <w:link w:val="BodyText2"/>
    <w:uiPriority w:val="99"/>
    <w:semiHidden/>
    <w:rsid w:val="009355F0"/>
  </w:style>
  <w:style w:type="paragraph" w:styleId="BalloonText">
    <w:name w:val="Balloon Text"/>
    <w:basedOn w:val="Normal"/>
    <w:link w:val="BalloonTextChar"/>
    <w:uiPriority w:val="99"/>
    <w:semiHidden/>
    <w:unhideWhenUsed/>
    <w:rsid w:val="00860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CB4E5892.dotm</Template>
  <TotalTime>1</TotalTime>
  <Pages>14</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3</cp:revision>
  <dcterms:created xsi:type="dcterms:W3CDTF">2018-08-15T00:32:00Z</dcterms:created>
  <dcterms:modified xsi:type="dcterms:W3CDTF">2018-08-15T01:30:00Z</dcterms:modified>
</cp:coreProperties>
</file>