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70CB" w14:textId="03D049CE" w:rsidR="008E1BEC" w:rsidRPr="00516538" w:rsidRDefault="00E94F90" w:rsidP="00516538">
      <w:pPr>
        <w:pStyle w:val="Smallbodycopy"/>
      </w:pPr>
      <w:r>
        <w:t>December 2023</w:t>
      </w:r>
    </w:p>
    <w:p w14:paraId="04240639" w14:textId="758479F2" w:rsidR="00A77DD0" w:rsidRDefault="002E23DD" w:rsidP="00F84060">
      <w:pPr>
        <w:pStyle w:val="Smallbodycopy"/>
        <w:rPr>
          <w:rFonts w:asciiTheme="majorHAnsi" w:hAnsiTheme="majorHAnsi"/>
        </w:rPr>
      </w:pPr>
      <w:r>
        <w:rPr>
          <w:rFonts w:asciiTheme="majorHAnsi" w:hAnsiTheme="majorHAnsi"/>
          <w:sz w:val="36"/>
          <w:szCs w:val="22"/>
        </w:rPr>
        <w:t xml:space="preserve">Drillcore </w:t>
      </w:r>
      <w:r w:rsidR="00E931D2">
        <w:rPr>
          <w:rFonts w:asciiTheme="majorHAnsi" w:hAnsiTheme="majorHAnsi"/>
          <w:sz w:val="36"/>
          <w:szCs w:val="22"/>
        </w:rPr>
        <w:t>sampling</w:t>
      </w:r>
      <w:r>
        <w:rPr>
          <w:rFonts w:asciiTheme="majorHAnsi" w:hAnsiTheme="majorHAnsi"/>
          <w:sz w:val="36"/>
          <w:szCs w:val="22"/>
        </w:rPr>
        <w:t xml:space="preserve"> sheet</w:t>
      </w:r>
    </w:p>
    <w:p w14:paraId="750F7073" w14:textId="2031EBE3" w:rsidR="00FE3150" w:rsidRDefault="00FE3150" w:rsidP="00A77DD0">
      <w:pPr>
        <w:pStyle w:val="Heading1"/>
      </w:pPr>
    </w:p>
    <w:p w14:paraId="6C59F15F" w14:textId="77777777" w:rsidR="00A77DD0" w:rsidRDefault="00A77DD0" w:rsidP="001023FE">
      <w:pPr>
        <w:pStyle w:val="Heading1"/>
      </w:pPr>
    </w:p>
    <w:p w14:paraId="518DC49E" w14:textId="77777777" w:rsidR="001023FE" w:rsidRDefault="001023FE" w:rsidP="001023FE">
      <w:pPr>
        <w:pStyle w:val="Heading1"/>
      </w:pPr>
      <w:r>
        <w:t>Lodgement information</w:t>
      </w:r>
    </w:p>
    <w:p w14:paraId="175F4048" w14:textId="68AC1390" w:rsidR="001023FE" w:rsidRPr="001023FE" w:rsidRDefault="001023FE" w:rsidP="001E2659">
      <w:pPr>
        <w:pStyle w:val="BodyText"/>
      </w:pPr>
      <w:r w:rsidRPr="001023FE">
        <w:t>Mining, Exploration and Geoscience</w:t>
      </w:r>
    </w:p>
    <w:p w14:paraId="3C31B936" w14:textId="10111C4F" w:rsidR="001023FE" w:rsidRDefault="002E23DD" w:rsidP="001E2659">
      <w:pPr>
        <w:pStyle w:val="BodyText"/>
      </w:pPr>
      <w:r>
        <w:t>Manager Core Library</w:t>
      </w:r>
    </w:p>
    <w:p w14:paraId="7B77C395" w14:textId="36E78DBF" w:rsidR="002E23DD" w:rsidRDefault="002E23DD" w:rsidP="001E2659">
      <w:pPr>
        <w:pStyle w:val="BodyText"/>
      </w:pPr>
      <w:r>
        <w:t>947</w:t>
      </w:r>
      <w:r w:rsidR="009B4D1E">
        <w:t>–</w:t>
      </w:r>
      <w:r>
        <w:t>953 Londonderry Road</w:t>
      </w:r>
    </w:p>
    <w:p w14:paraId="0CF4CFED" w14:textId="7E2B3A70" w:rsidR="002E23DD" w:rsidRPr="001023FE" w:rsidRDefault="002E23DD" w:rsidP="001E2659">
      <w:pPr>
        <w:pStyle w:val="BodyText"/>
      </w:pPr>
      <w:r>
        <w:t>Londonderry, NSW 2753</w:t>
      </w:r>
    </w:p>
    <w:p w14:paraId="5A9B2927" w14:textId="60C8A138" w:rsidR="001023FE" w:rsidRPr="001023FE" w:rsidRDefault="001023FE" w:rsidP="001E2659">
      <w:pPr>
        <w:pStyle w:val="BodyText"/>
      </w:pPr>
      <w:r w:rsidRPr="001023FE">
        <w:t>Phone</w:t>
      </w:r>
      <w:r w:rsidR="00E94F90">
        <w:t>:</w:t>
      </w:r>
      <w:r w:rsidRPr="001023FE">
        <w:t xml:space="preserve"> +61 2 </w:t>
      </w:r>
      <w:r w:rsidR="002E23DD">
        <w:t>4777 7800 Fax +61 2 4777 7893</w:t>
      </w:r>
    </w:p>
    <w:p w14:paraId="0D86A386" w14:textId="0BDDBA96" w:rsidR="001023FE" w:rsidRPr="001023FE" w:rsidRDefault="00C071C1" w:rsidP="001E2659">
      <w:pPr>
        <w:pStyle w:val="BodyText"/>
      </w:pPr>
      <w:r>
        <w:t>E</w:t>
      </w:r>
      <w:r w:rsidR="00E94F90">
        <w:t>mail:</w:t>
      </w:r>
      <w:r>
        <w:t xml:space="preserve"> corelibrary.admin@geoscience.nsw.gov.au</w:t>
      </w:r>
    </w:p>
    <w:p w14:paraId="013C03CE" w14:textId="77777777" w:rsidR="001023FE" w:rsidRDefault="001023FE" w:rsidP="001023FE">
      <w:pPr>
        <w:pStyle w:val="Heading2"/>
      </w:pPr>
      <w:r>
        <w:t>Note</w:t>
      </w:r>
    </w:p>
    <w:p w14:paraId="3648F60C" w14:textId="29DF3DD5" w:rsidR="001A654A" w:rsidRDefault="00420479" w:rsidP="001E2659">
      <w:pPr>
        <w:pStyle w:val="BodyText"/>
        <w:numPr>
          <w:ilvl w:val="0"/>
          <w:numId w:val="35"/>
        </w:numPr>
      </w:pPr>
      <w:r>
        <w:t xml:space="preserve">Results from sampling </w:t>
      </w:r>
      <w:r>
        <w:rPr>
          <w:b/>
          <w:bCs w:val="0"/>
        </w:rPr>
        <w:t xml:space="preserve">must </w:t>
      </w:r>
      <w:r>
        <w:t>be supplied to the department within 3 months of sample collection</w:t>
      </w:r>
      <w:r w:rsidR="00527D45">
        <w:t xml:space="preserve"> in the exploration reporting template</w:t>
      </w:r>
    </w:p>
    <w:p w14:paraId="324BF60E" w14:textId="6699A094" w:rsidR="00420479" w:rsidRDefault="00420479" w:rsidP="00D62B40">
      <w:pPr>
        <w:pStyle w:val="BodyText"/>
        <w:numPr>
          <w:ilvl w:val="0"/>
          <w:numId w:val="35"/>
        </w:numPr>
        <w:rPr>
          <w:b/>
          <w:bCs w:val="0"/>
        </w:rPr>
      </w:pPr>
      <w:r>
        <w:t xml:space="preserve">Data must be submitted to the </w:t>
      </w:r>
      <w:r w:rsidR="00E94F90">
        <w:t>c</w:t>
      </w:r>
      <w:r>
        <w:t xml:space="preserve">ore library in the Exploration Reporting Template and sent to the email address </w:t>
      </w:r>
      <w:hyperlink r:id="rId11" w:history="1">
        <w:r w:rsidRPr="00860B60">
          <w:rPr>
            <w:rStyle w:val="Hyperlink"/>
            <w:b/>
            <w:bCs w:val="0"/>
          </w:rPr>
          <w:t>corelibrary.admin@geoscience.nsw.gov.au</w:t>
        </w:r>
      </w:hyperlink>
    </w:p>
    <w:p w14:paraId="0E5A1ED2" w14:textId="3C7476E9" w:rsidR="00420479" w:rsidRPr="00420479" w:rsidRDefault="00420479" w:rsidP="00D62B40">
      <w:pPr>
        <w:pStyle w:val="BodyText"/>
        <w:numPr>
          <w:ilvl w:val="0"/>
          <w:numId w:val="35"/>
        </w:numPr>
        <w:rPr>
          <w:b/>
          <w:bCs w:val="0"/>
        </w:rPr>
      </w:pPr>
      <w:r>
        <w:t>Please include the purpose of the test and the suite of the elements (if applicable) on the form</w:t>
      </w:r>
    </w:p>
    <w:p w14:paraId="3A34F53D" w14:textId="155D2B3E" w:rsidR="00527D45" w:rsidRDefault="00420479" w:rsidP="00527D45">
      <w:pPr>
        <w:pStyle w:val="BodyText"/>
        <w:numPr>
          <w:ilvl w:val="0"/>
          <w:numId w:val="35"/>
        </w:numPr>
      </w:pPr>
      <w:r>
        <w:t>This sheet should be filled out as you sample</w:t>
      </w:r>
    </w:p>
    <w:p w14:paraId="7D3DE81F" w14:textId="0AE99F0F" w:rsidR="00420479" w:rsidRDefault="00527D45" w:rsidP="00120C8D">
      <w:pPr>
        <w:pStyle w:val="BodyText"/>
        <w:numPr>
          <w:ilvl w:val="0"/>
          <w:numId w:val="35"/>
        </w:numPr>
      </w:pPr>
      <w:r>
        <w:t>Each hole will need a separate table filled out</w:t>
      </w:r>
    </w:p>
    <w:p w14:paraId="28140B65" w14:textId="57DC1081" w:rsidR="00AE06E1" w:rsidRDefault="00AE06E1" w:rsidP="00A77DD0">
      <w:pPr>
        <w:pStyle w:val="Footnote"/>
      </w:pPr>
      <w:r w:rsidRPr="00604A6E">
        <w:t xml:space="preserve">© State of New South Wales through Regional NSW </w:t>
      </w:r>
      <w:r w:rsidR="00FA06A3">
        <w:t>202</w:t>
      </w:r>
      <w:r w:rsidR="00E94F90">
        <w:t>3</w:t>
      </w:r>
      <w:r w:rsidR="007363AB">
        <w:t>.</w:t>
      </w:r>
      <w:r w:rsidRPr="00604A6E">
        <w:t xml:space="preserve"> The information contained in this publication is based on knowledge and understanding at the time of writing </w:t>
      </w:r>
      <w:r w:rsidR="00E94F90">
        <w:t>December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405DDC9" w14:textId="77777777" w:rsidR="00A77DD0" w:rsidRDefault="00A77DD0" w:rsidP="00A77DD0">
      <w:pPr>
        <w:pStyle w:val="Footnote"/>
      </w:pPr>
      <w:bookmarkStart w:id="0" w:name="_Hlk106266688"/>
    </w:p>
    <w:p w14:paraId="101A356C" w14:textId="77777777" w:rsidR="00A77DD0" w:rsidRPr="00E13861" w:rsidRDefault="00A77DD0" w:rsidP="00A77DD0">
      <w:pPr>
        <w:pStyle w:val="Footnote"/>
      </w:pPr>
      <w:r w:rsidRPr="004456C4">
        <w:t>Privacy</w:t>
      </w:r>
      <w:r w:rsidRPr="00E13861">
        <w:t xml:space="preserve"> statement </w:t>
      </w:r>
    </w:p>
    <w:p w14:paraId="58803C10"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Mining Act 1992 or Mining Regulation 2016. </w:t>
      </w:r>
    </w:p>
    <w:p w14:paraId="4A8D04C2"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Mining Act 1992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1EFC633D"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5377F00E" w14:textId="77777777"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0160D055" w14:textId="23922B0B" w:rsidR="002A1E81" w:rsidRDefault="00136C75" w:rsidP="001E2659">
      <w:pPr>
        <w:pStyle w:val="Headingnumbered1"/>
      </w:pPr>
      <w:r>
        <w:lastRenderedPageBreak/>
        <w:t xml:space="preserve">Sample </w:t>
      </w:r>
      <w:r w:rsidR="00E94F90">
        <w:t>d</w:t>
      </w:r>
      <w:r>
        <w:t>etails</w:t>
      </w:r>
    </w:p>
    <w:tbl>
      <w:tblPr>
        <w:tblStyle w:val="ListTable4-Accent2"/>
        <w:tblW w:w="0" w:type="auto"/>
        <w:tblLook w:val="0620" w:firstRow="1" w:lastRow="0" w:firstColumn="0" w:lastColumn="0" w:noHBand="1" w:noVBand="1"/>
        <w:tblDescription w:val="1st Transferee/s details"/>
      </w:tblPr>
      <w:tblGrid>
        <w:gridCol w:w="3681"/>
        <w:gridCol w:w="5947"/>
      </w:tblGrid>
      <w:tr w:rsidR="009F4CAD" w:rsidRPr="009F4CAD" w14:paraId="3DB416C2" w14:textId="77777777" w:rsidTr="009F4CA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7E4C05B" w14:textId="7EF8E180" w:rsidR="009F4CAD" w:rsidRPr="009F4CAD" w:rsidRDefault="002E23DD" w:rsidP="009F4CAD">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Please provide contact details</w:t>
            </w:r>
          </w:p>
        </w:tc>
      </w:tr>
      <w:tr w:rsidR="009F4CAD" w:rsidRPr="009F4CAD" w14:paraId="451CA4E2" w14:textId="77777777" w:rsidTr="00420479">
        <w:tc>
          <w:tcPr>
            <w:tcW w:w="3681" w:type="dxa"/>
          </w:tcPr>
          <w:p w14:paraId="40D9F70E" w14:textId="00D87298" w:rsidR="009F4CAD" w:rsidRPr="009F4CA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name (in full)</w:t>
            </w:r>
          </w:p>
        </w:tc>
        <w:tc>
          <w:tcPr>
            <w:tcW w:w="5947" w:type="dxa"/>
          </w:tcPr>
          <w:p w14:paraId="04E7A11E"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F4CAD" w:rsidRPr="009F4CAD" w14:paraId="0AF16334" w14:textId="77777777" w:rsidTr="00420479">
        <w:tc>
          <w:tcPr>
            <w:tcW w:w="3681" w:type="dxa"/>
          </w:tcPr>
          <w:p w14:paraId="135C344A" w14:textId="6AD080EA" w:rsidR="009F4CAD" w:rsidRPr="009F4CA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Department/</w:t>
            </w:r>
            <w:r w:rsidR="00E94F90">
              <w:rPr>
                <w:rFonts w:asciiTheme="minorHAnsi" w:hAnsiTheme="minorHAnsi" w:cs="Times New Roman"/>
                <w:color w:val="auto"/>
                <w:lang w:eastAsia="en-US"/>
              </w:rPr>
              <w:t>o</w:t>
            </w:r>
            <w:r w:rsidR="00420479">
              <w:rPr>
                <w:rFonts w:asciiTheme="minorHAnsi" w:hAnsiTheme="minorHAnsi" w:cs="Times New Roman"/>
                <w:color w:val="auto"/>
                <w:lang w:eastAsia="en-US"/>
              </w:rPr>
              <w:t>rganisation</w:t>
            </w:r>
          </w:p>
        </w:tc>
        <w:tc>
          <w:tcPr>
            <w:tcW w:w="5947" w:type="dxa"/>
          </w:tcPr>
          <w:p w14:paraId="534EA3DE"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2E23DD" w:rsidRPr="009F4CAD" w14:paraId="4921326F" w14:textId="77777777" w:rsidTr="00420479">
        <w:tc>
          <w:tcPr>
            <w:tcW w:w="3681" w:type="dxa"/>
          </w:tcPr>
          <w:p w14:paraId="40FC19A3" w14:textId="781B0B6C" w:rsidR="002E23D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Contact name</w:t>
            </w:r>
          </w:p>
        </w:tc>
        <w:tc>
          <w:tcPr>
            <w:tcW w:w="5947" w:type="dxa"/>
          </w:tcPr>
          <w:p w14:paraId="22704C05" w14:textId="445401B1" w:rsidR="002E23DD" w:rsidRPr="009F4CAD" w:rsidRDefault="002E23D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F4CAD" w:rsidRPr="009F4CAD" w14:paraId="4541E426" w14:textId="77777777" w:rsidTr="00420479">
        <w:tc>
          <w:tcPr>
            <w:tcW w:w="3681" w:type="dxa"/>
          </w:tcPr>
          <w:p w14:paraId="6977766A"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Contact email</w:t>
            </w:r>
          </w:p>
        </w:tc>
        <w:tc>
          <w:tcPr>
            <w:tcW w:w="5947" w:type="dxa"/>
          </w:tcPr>
          <w:p w14:paraId="2706A703"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bookmarkStart w:id="1" w:name="Text19"/>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1"/>
          </w:p>
        </w:tc>
      </w:tr>
      <w:tr w:rsidR="009F4CAD" w:rsidRPr="009F4CAD" w14:paraId="54A04DB8" w14:textId="77777777" w:rsidTr="00420479">
        <w:tc>
          <w:tcPr>
            <w:tcW w:w="3681" w:type="dxa"/>
          </w:tcPr>
          <w:p w14:paraId="0BDA5947" w14:textId="234B71C3" w:rsidR="009F4CAD" w:rsidRPr="009F4CAD" w:rsidRDefault="00555127"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Phone </w:t>
            </w:r>
            <w:r w:rsidR="00E94F90">
              <w:rPr>
                <w:rFonts w:asciiTheme="minorHAnsi" w:hAnsiTheme="minorHAnsi" w:cs="Times New Roman"/>
                <w:color w:val="auto"/>
                <w:lang w:eastAsia="en-US"/>
              </w:rPr>
              <w:t>n</w:t>
            </w:r>
            <w:r>
              <w:rPr>
                <w:rFonts w:asciiTheme="minorHAnsi" w:hAnsiTheme="minorHAnsi" w:cs="Times New Roman"/>
                <w:color w:val="auto"/>
                <w:lang w:eastAsia="en-US"/>
              </w:rPr>
              <w:t>umber</w:t>
            </w:r>
          </w:p>
        </w:tc>
        <w:tc>
          <w:tcPr>
            <w:tcW w:w="5947" w:type="dxa"/>
          </w:tcPr>
          <w:p w14:paraId="529FB99B"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bookmarkStart w:id="2" w:name="Text20"/>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2"/>
          </w:p>
        </w:tc>
      </w:tr>
      <w:tr w:rsidR="009F4CAD" w:rsidRPr="009F4CAD" w14:paraId="11F575B7" w14:textId="77777777" w:rsidTr="00420479">
        <w:tc>
          <w:tcPr>
            <w:tcW w:w="3681" w:type="dxa"/>
          </w:tcPr>
          <w:p w14:paraId="24D26097" w14:textId="2D096934" w:rsidR="009F4CAD" w:rsidRPr="009F4CAD" w:rsidRDefault="00420479"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Date of </w:t>
            </w:r>
            <w:r w:rsidR="00E94F90">
              <w:rPr>
                <w:rFonts w:asciiTheme="minorHAnsi" w:hAnsiTheme="minorHAnsi" w:cs="Times New Roman"/>
                <w:color w:val="auto"/>
                <w:lang w:eastAsia="en-US"/>
              </w:rPr>
              <w:t>s</w:t>
            </w:r>
            <w:r>
              <w:rPr>
                <w:rFonts w:asciiTheme="minorHAnsi" w:hAnsiTheme="minorHAnsi" w:cs="Times New Roman"/>
                <w:color w:val="auto"/>
                <w:lang w:eastAsia="en-US"/>
              </w:rPr>
              <w:t>ampling</w:t>
            </w:r>
          </w:p>
        </w:tc>
        <w:tc>
          <w:tcPr>
            <w:tcW w:w="5947" w:type="dxa"/>
          </w:tcPr>
          <w:p w14:paraId="35D0450B" w14:textId="1933C2AE"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bl>
    <w:p w14:paraId="0B5EED36" w14:textId="3C141D77" w:rsidR="00527D45" w:rsidRPr="00136C75" w:rsidRDefault="00527D45" w:rsidP="00527D45">
      <w:pPr>
        <w:pStyle w:val="Headingnumbered2"/>
        <w:numPr>
          <w:ilvl w:val="0"/>
          <w:numId w:val="0"/>
        </w:numPr>
        <w:ind w:left="792" w:hanging="792"/>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When a sample is taken from the </w:t>
      </w:r>
      <w:r w:rsidR="00E94F90">
        <w:rPr>
          <w:rFonts w:eastAsiaTheme="minorEastAsia" w:cstheme="minorBidi"/>
          <w:color w:val="22272B" w:themeColor="text1"/>
          <w:sz w:val="22"/>
          <w:szCs w:val="22"/>
        </w:rPr>
        <w:t>c</w:t>
      </w:r>
      <w:r w:rsidRPr="00136C75">
        <w:rPr>
          <w:rFonts w:eastAsiaTheme="minorEastAsia" w:cstheme="minorBidi"/>
          <w:color w:val="22272B" w:themeColor="text1"/>
          <w:sz w:val="22"/>
          <w:szCs w:val="22"/>
        </w:rPr>
        <w:t xml:space="preserve">ore </w:t>
      </w:r>
      <w:r w:rsidR="00E94F90">
        <w:rPr>
          <w:rFonts w:eastAsiaTheme="minorEastAsia" w:cstheme="minorBidi"/>
          <w:color w:val="22272B" w:themeColor="text1"/>
          <w:sz w:val="22"/>
          <w:szCs w:val="22"/>
        </w:rPr>
        <w:t>l</w:t>
      </w:r>
      <w:r w:rsidRPr="00136C75">
        <w:rPr>
          <w:rFonts w:eastAsiaTheme="minorEastAsia" w:cstheme="minorBidi"/>
          <w:color w:val="22272B" w:themeColor="text1"/>
          <w:sz w:val="22"/>
          <w:szCs w:val="22"/>
        </w:rPr>
        <w:t xml:space="preserve">ibrary, please select 1 or more of the following </w:t>
      </w:r>
      <w:r w:rsidR="00E94F90">
        <w:rPr>
          <w:rFonts w:eastAsiaTheme="minorEastAsia" w:cstheme="minorBidi"/>
          <w:color w:val="22272B" w:themeColor="text1"/>
          <w:sz w:val="22"/>
          <w:szCs w:val="22"/>
        </w:rPr>
        <w:t>a</w:t>
      </w:r>
      <w:r w:rsidRPr="00136C75">
        <w:rPr>
          <w:rFonts w:eastAsiaTheme="minorEastAsia" w:cstheme="minorBidi"/>
          <w:color w:val="22272B" w:themeColor="text1"/>
          <w:sz w:val="22"/>
          <w:szCs w:val="22"/>
        </w:rPr>
        <w:t xml:space="preserve">ssay </w:t>
      </w:r>
      <w:r w:rsidR="00E94F90">
        <w:rPr>
          <w:rFonts w:eastAsiaTheme="minorEastAsia" w:cstheme="minorBidi"/>
          <w:color w:val="22272B" w:themeColor="text1"/>
          <w:sz w:val="22"/>
          <w:szCs w:val="22"/>
        </w:rPr>
        <w:t>s</w:t>
      </w:r>
      <w:r w:rsidRPr="00136C75">
        <w:rPr>
          <w:rFonts w:eastAsiaTheme="minorEastAsia" w:cstheme="minorBidi"/>
          <w:color w:val="22272B" w:themeColor="text1"/>
          <w:sz w:val="22"/>
          <w:szCs w:val="22"/>
        </w:rPr>
        <w:t xml:space="preserve">uites or </w:t>
      </w:r>
      <w:r w:rsidR="00E94F90">
        <w:rPr>
          <w:rFonts w:eastAsiaTheme="minorEastAsia" w:cstheme="minorBidi"/>
          <w:color w:val="22272B" w:themeColor="text1"/>
          <w:sz w:val="22"/>
          <w:szCs w:val="22"/>
        </w:rPr>
        <w:t>p</w:t>
      </w:r>
      <w:r w:rsidRPr="00136C75">
        <w:rPr>
          <w:rFonts w:eastAsiaTheme="minorEastAsia" w:cstheme="minorBidi"/>
          <w:color w:val="22272B" w:themeColor="text1"/>
          <w:sz w:val="22"/>
          <w:szCs w:val="22"/>
        </w:rPr>
        <w:t xml:space="preserve">rocesses on the Master </w:t>
      </w:r>
      <w:r w:rsidR="00E94F90">
        <w:rPr>
          <w:rFonts w:eastAsiaTheme="minorEastAsia" w:cstheme="minorBidi"/>
          <w:color w:val="22272B" w:themeColor="text1"/>
          <w:sz w:val="22"/>
          <w:szCs w:val="22"/>
        </w:rPr>
        <w:t>l</w:t>
      </w:r>
      <w:r w:rsidRPr="00136C75">
        <w:rPr>
          <w:rFonts w:eastAsiaTheme="minorEastAsia" w:cstheme="minorBidi"/>
          <w:color w:val="22272B" w:themeColor="text1"/>
          <w:sz w:val="22"/>
          <w:szCs w:val="22"/>
        </w:rPr>
        <w:t>ist below.</w:t>
      </w:r>
    </w:p>
    <w:p w14:paraId="53BEF267" w14:textId="77777777" w:rsidR="00527D45" w:rsidRPr="00136C75" w:rsidRDefault="00527D45" w:rsidP="00527D45">
      <w:pPr>
        <w:pStyle w:val="Headingnumbered2"/>
        <w:numPr>
          <w:ilvl w:val="0"/>
          <w:numId w:val="0"/>
        </w:numPr>
        <w:rPr>
          <w:rFonts w:eastAsiaTheme="minorEastAsia" w:cstheme="minorBidi"/>
          <w:color w:val="22272B" w:themeColor="text1"/>
          <w:sz w:val="22"/>
          <w:szCs w:val="22"/>
        </w:rPr>
      </w:pPr>
    </w:p>
    <w:p w14:paraId="5F6645B0" w14:textId="2CB977E7" w:rsidR="00527D45" w:rsidRPr="00136C75" w:rsidRDefault="00527D45" w:rsidP="00527D45">
      <w:pPr>
        <w:pStyle w:val="Headingnumbered2"/>
        <w:numPr>
          <w:ilvl w:val="0"/>
          <w:numId w:val="0"/>
        </w:numPr>
        <w:rPr>
          <w:rFonts w:eastAsiaTheme="minorEastAsia" w:cstheme="minorBidi"/>
          <w:b/>
          <w:bCs w:val="0"/>
          <w:color w:val="22272B" w:themeColor="text1"/>
          <w:sz w:val="22"/>
          <w:szCs w:val="22"/>
        </w:rPr>
      </w:pPr>
      <w:r w:rsidRPr="00136C75">
        <w:rPr>
          <w:rFonts w:eastAsiaTheme="minorEastAsia" w:cstheme="minorBidi"/>
          <w:b/>
          <w:bCs w:val="0"/>
          <w:color w:val="22272B" w:themeColor="text1"/>
          <w:sz w:val="22"/>
          <w:szCs w:val="22"/>
        </w:rPr>
        <w:t xml:space="preserve">Master </w:t>
      </w:r>
      <w:r w:rsidR="00E94F90">
        <w:rPr>
          <w:rFonts w:eastAsiaTheme="minorEastAsia" w:cstheme="minorBidi"/>
          <w:b/>
          <w:bCs w:val="0"/>
          <w:color w:val="22272B" w:themeColor="text1"/>
          <w:sz w:val="22"/>
          <w:szCs w:val="22"/>
        </w:rPr>
        <w:t>l</w:t>
      </w:r>
      <w:r w:rsidRPr="00136C75">
        <w:rPr>
          <w:rFonts w:eastAsiaTheme="minorEastAsia" w:cstheme="minorBidi"/>
          <w:b/>
          <w:bCs w:val="0"/>
          <w:color w:val="22272B" w:themeColor="text1"/>
          <w:sz w:val="22"/>
          <w:szCs w:val="22"/>
        </w:rPr>
        <w:t>ist</w:t>
      </w:r>
    </w:p>
    <w:p w14:paraId="0DF2DDD9" w14:textId="062000B3" w:rsidR="00527D45" w:rsidRPr="00E94F90" w:rsidRDefault="00527D45" w:rsidP="0062514D">
      <w:pPr>
        <w:pStyle w:val="Headingnumbered2"/>
        <w:numPr>
          <w:ilvl w:val="0"/>
          <w:numId w:val="0"/>
        </w:numPr>
        <w:ind w:left="720"/>
        <w:rPr>
          <w:rFonts w:eastAsiaTheme="minorEastAsia" w:cstheme="minorBidi"/>
          <w:color w:val="22272B" w:themeColor="text1"/>
          <w:sz w:val="22"/>
          <w:szCs w:val="22"/>
        </w:rPr>
      </w:pPr>
      <w:r w:rsidRPr="00E94F90">
        <w:rPr>
          <w:rFonts w:eastAsiaTheme="minorEastAsia" w:cstheme="minorBidi"/>
          <w:color w:val="22272B" w:themeColor="text1"/>
          <w:sz w:val="22"/>
          <w:szCs w:val="22"/>
        </w:rPr>
        <w:t xml:space="preserve">Assay </w:t>
      </w:r>
      <w:r w:rsidR="00E94F90" w:rsidRPr="00E94F90">
        <w:rPr>
          <w:rFonts w:eastAsiaTheme="minorEastAsia" w:cstheme="minorBidi"/>
          <w:color w:val="22272B" w:themeColor="text1"/>
          <w:sz w:val="22"/>
          <w:szCs w:val="22"/>
        </w:rPr>
        <w:t>–</w:t>
      </w:r>
      <w:r w:rsidRPr="00E94F90">
        <w:rPr>
          <w:rFonts w:eastAsiaTheme="minorEastAsia" w:cstheme="minorBidi"/>
          <w:color w:val="22272B" w:themeColor="text1"/>
          <w:sz w:val="22"/>
          <w:szCs w:val="22"/>
        </w:rPr>
        <w:t xml:space="preserve"> Base/Precious Metal suite: Au, Ag, Cu, Pb, Zn, Co, Cd, Ba, Mo, Fe, Mn, Ca, Mg, Ni, S, As, Sn, Na, K, Hg, </w:t>
      </w:r>
      <w:proofErr w:type="spellStart"/>
      <w:proofErr w:type="gramStart"/>
      <w:r w:rsidRPr="00E94F90">
        <w:rPr>
          <w:rFonts w:eastAsiaTheme="minorEastAsia" w:cstheme="minorBidi"/>
          <w:color w:val="22272B" w:themeColor="text1"/>
          <w:sz w:val="22"/>
          <w:szCs w:val="22"/>
        </w:rPr>
        <w:t>Bi,Te</w:t>
      </w:r>
      <w:proofErr w:type="spellEnd"/>
      <w:proofErr w:type="gramEnd"/>
      <w:r w:rsidRPr="00E94F90">
        <w:rPr>
          <w:rFonts w:eastAsiaTheme="minorEastAsia" w:cstheme="minorBidi"/>
          <w:color w:val="22272B" w:themeColor="text1"/>
          <w:sz w:val="22"/>
          <w:szCs w:val="22"/>
        </w:rPr>
        <w:t>, Tl, Sb, Ge, La, Pt, Pd, U, W, P</w:t>
      </w:r>
    </w:p>
    <w:p w14:paraId="39358A3A" w14:textId="4793A105"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Assay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Nickel, Copper, Platinum Group suite: Ni, Cu, 6 PGE's (Pt, Pd, </w:t>
      </w:r>
      <w:proofErr w:type="spellStart"/>
      <w:r w:rsidRPr="00136C75">
        <w:rPr>
          <w:rFonts w:eastAsiaTheme="minorEastAsia" w:cstheme="minorBidi"/>
          <w:color w:val="22272B" w:themeColor="text1"/>
          <w:sz w:val="22"/>
          <w:szCs w:val="22"/>
        </w:rPr>
        <w:t>Ir</w:t>
      </w:r>
      <w:proofErr w:type="spellEnd"/>
      <w:r w:rsidRPr="00136C75">
        <w:rPr>
          <w:rFonts w:eastAsiaTheme="minorEastAsia" w:cstheme="minorBidi"/>
          <w:color w:val="22272B" w:themeColor="text1"/>
          <w:sz w:val="22"/>
          <w:szCs w:val="22"/>
        </w:rPr>
        <w:t xml:space="preserve">, </w:t>
      </w:r>
      <w:proofErr w:type="spellStart"/>
      <w:r w:rsidRPr="00136C75">
        <w:rPr>
          <w:rFonts w:eastAsiaTheme="minorEastAsia" w:cstheme="minorBidi"/>
          <w:color w:val="22272B" w:themeColor="text1"/>
          <w:sz w:val="22"/>
          <w:szCs w:val="22"/>
        </w:rPr>
        <w:t>Os</w:t>
      </w:r>
      <w:proofErr w:type="spellEnd"/>
      <w:r w:rsidRPr="00136C75">
        <w:rPr>
          <w:rFonts w:eastAsiaTheme="minorEastAsia" w:cstheme="minorBidi"/>
          <w:color w:val="22272B" w:themeColor="text1"/>
          <w:sz w:val="22"/>
          <w:szCs w:val="22"/>
        </w:rPr>
        <w:t>, Rh, Ru), Co, Cr, Fe, Zn, Si, S, S isotopes</w:t>
      </w:r>
    </w:p>
    <w:p w14:paraId="560495FB" w14:textId="06FB778F"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Assay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Pegmatite/RE suite: Total REE suite, Ta, Nb, U, Th, Be, Na, K.</w:t>
      </w:r>
    </w:p>
    <w:p w14:paraId="08FA9FE5" w14:textId="6C41429C"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Assay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Industrial Minerals/Custom suite: As appropriate to the geology, customer specifications</w:t>
      </w:r>
    </w:p>
    <w:p w14:paraId="11D4C247" w14:textId="7040426D"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Assay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Whole Rock suite: Standard suite of element oxides plus isotopes plus chemical signatures</w:t>
      </w:r>
    </w:p>
    <w:p w14:paraId="2A2DC61B" w14:textId="47BEBAAB"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 xml:space="preserve">Assay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Others suite: Iron ore </w:t>
      </w:r>
      <w:r w:rsidR="00E94F90">
        <w:rPr>
          <w:rFonts w:eastAsiaTheme="minorEastAsia" w:cstheme="minorBidi"/>
          <w:color w:val="22272B" w:themeColor="text1"/>
          <w:sz w:val="22"/>
          <w:szCs w:val="22"/>
        </w:rPr>
        <w:t>–</w:t>
      </w:r>
      <w:r w:rsidRPr="00136C75">
        <w:rPr>
          <w:rFonts w:eastAsiaTheme="minorEastAsia" w:cstheme="minorBidi"/>
          <w:color w:val="22272B" w:themeColor="text1"/>
          <w:sz w:val="22"/>
          <w:szCs w:val="22"/>
        </w:rPr>
        <w:t xml:space="preserve"> Fe, Mn, Si, Al, P, more to include</w:t>
      </w:r>
    </w:p>
    <w:p w14:paraId="3915C902" w14:textId="1A891D6B"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Geochronology</w:t>
      </w:r>
    </w:p>
    <w:p w14:paraId="13CD2B58" w14:textId="03372E78" w:rsidR="00527D45" w:rsidRPr="00136C75" w:rsidRDefault="00527D45" w:rsidP="00527D45">
      <w:pPr>
        <w:pStyle w:val="Headingnumbered2"/>
        <w:numPr>
          <w:ilvl w:val="0"/>
          <w:numId w:val="46"/>
        </w:numPr>
        <w:rPr>
          <w:rFonts w:eastAsiaTheme="minorEastAsia" w:cstheme="minorBidi"/>
          <w:color w:val="22272B" w:themeColor="text1"/>
          <w:sz w:val="22"/>
          <w:szCs w:val="22"/>
        </w:rPr>
      </w:pPr>
      <w:proofErr w:type="spellStart"/>
      <w:r w:rsidRPr="00136C75">
        <w:rPr>
          <w:rFonts w:eastAsiaTheme="minorEastAsia" w:cstheme="minorBidi"/>
          <w:color w:val="22272B" w:themeColor="text1"/>
          <w:sz w:val="22"/>
          <w:szCs w:val="22"/>
        </w:rPr>
        <w:t>HyLogger</w:t>
      </w:r>
      <w:proofErr w:type="spellEnd"/>
    </w:p>
    <w:p w14:paraId="41048BBC" w14:textId="76FE72DA"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Petrology</w:t>
      </w:r>
    </w:p>
    <w:p w14:paraId="6671910C" w14:textId="77777777" w:rsidR="00527D45" w:rsidRPr="00136C75" w:rsidRDefault="00527D45" w:rsidP="00527D45">
      <w:pPr>
        <w:pStyle w:val="Headingnumbered2"/>
        <w:numPr>
          <w:ilvl w:val="0"/>
          <w:numId w:val="46"/>
        </w:numPr>
        <w:rPr>
          <w:rFonts w:eastAsiaTheme="minorEastAsia" w:cstheme="minorBidi"/>
          <w:color w:val="22272B" w:themeColor="text1"/>
          <w:sz w:val="22"/>
          <w:szCs w:val="22"/>
        </w:rPr>
      </w:pPr>
      <w:r w:rsidRPr="00136C75">
        <w:rPr>
          <w:rFonts w:eastAsiaTheme="minorEastAsia" w:cstheme="minorBidi"/>
          <w:color w:val="22272B" w:themeColor="text1"/>
          <w:sz w:val="22"/>
          <w:szCs w:val="22"/>
        </w:rPr>
        <w:t>Custom: User-specified elements: User-specified elements of 1 full suite above and extra elements as selected by the customer.</w:t>
      </w:r>
    </w:p>
    <w:p w14:paraId="32610D78" w14:textId="2950381D" w:rsidR="00527D45" w:rsidRDefault="00527D45" w:rsidP="00527D45">
      <w:pPr>
        <w:pStyle w:val="Headingnumbered1"/>
        <w:numPr>
          <w:ilvl w:val="0"/>
          <w:numId w:val="0"/>
        </w:numPr>
        <w:rPr>
          <w:sz w:val="20"/>
        </w:rPr>
      </w:pPr>
    </w:p>
    <w:p w14:paraId="0585837C" w14:textId="77777777" w:rsidR="00527D45" w:rsidRPr="00527D45" w:rsidRDefault="00527D45" w:rsidP="00527D45">
      <w:pPr>
        <w:pStyle w:val="Headingnumbered1"/>
        <w:numPr>
          <w:ilvl w:val="0"/>
          <w:numId w:val="0"/>
        </w:numPr>
        <w:rPr>
          <w:sz w:val="20"/>
        </w:rPr>
      </w:pPr>
    </w:p>
    <w:tbl>
      <w:tblPr>
        <w:tblStyle w:val="ListTable4-Accent2"/>
        <w:tblW w:w="0" w:type="auto"/>
        <w:tblLook w:val="0620" w:firstRow="1" w:lastRow="0" w:firstColumn="0" w:lastColumn="0" w:noHBand="1" w:noVBand="1"/>
      </w:tblPr>
      <w:tblGrid>
        <w:gridCol w:w="3681"/>
        <w:gridCol w:w="5947"/>
      </w:tblGrid>
      <w:tr w:rsidR="00527D45" w:rsidRPr="009F4CAD" w14:paraId="75D06C12" w14:textId="77777777" w:rsidTr="009515DD">
        <w:trPr>
          <w:cnfStyle w:val="100000000000" w:firstRow="1" w:lastRow="0" w:firstColumn="0" w:lastColumn="0" w:oddVBand="0" w:evenVBand="0" w:oddHBand="0" w:evenHBand="0" w:firstRowFirstColumn="0" w:firstRowLastColumn="0" w:lastRowFirstColumn="0" w:lastRowLastColumn="0"/>
        </w:trPr>
        <w:tc>
          <w:tcPr>
            <w:tcW w:w="3681" w:type="dxa"/>
          </w:tcPr>
          <w:p w14:paraId="4A21E40D" w14:textId="436FBB1E" w:rsidR="00527D45" w:rsidRPr="009F4CAD"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Sampled </w:t>
            </w:r>
            <w:r w:rsidR="00E94F90">
              <w:rPr>
                <w:rFonts w:asciiTheme="minorHAnsi" w:hAnsiTheme="minorHAnsi" w:cs="Times New Roman"/>
                <w:color w:val="auto"/>
                <w:lang w:eastAsia="en-US"/>
              </w:rPr>
              <w:t>drillh</w:t>
            </w:r>
            <w:r>
              <w:rPr>
                <w:rFonts w:asciiTheme="minorHAnsi" w:hAnsiTheme="minorHAnsi" w:cs="Times New Roman"/>
                <w:color w:val="auto"/>
                <w:lang w:eastAsia="en-US"/>
              </w:rPr>
              <w:t>ole</w:t>
            </w:r>
          </w:p>
        </w:tc>
        <w:tc>
          <w:tcPr>
            <w:tcW w:w="5947" w:type="dxa"/>
          </w:tcPr>
          <w:p w14:paraId="113693CA" w14:textId="559AD882" w:rsidR="00527D45" w:rsidRPr="009F4CAD" w:rsidRDefault="00527D45" w:rsidP="009515DD">
            <w:pPr>
              <w:suppressAutoHyphens w:val="0"/>
              <w:spacing w:before="60" w:after="60"/>
              <w:rPr>
                <w:rFonts w:asciiTheme="minorHAnsi" w:hAnsiTheme="minorHAnsi" w:cs="Times New Roman"/>
                <w:color w:val="auto"/>
                <w:lang w:eastAsia="en-US"/>
              </w:rPr>
            </w:pPr>
          </w:p>
        </w:tc>
      </w:tr>
      <w:tr w:rsidR="00527D45" w:rsidRPr="009F4CAD" w14:paraId="5A10EBD1" w14:textId="77777777" w:rsidTr="009515DD">
        <w:trPr>
          <w:trHeight w:val="347"/>
        </w:trPr>
        <w:tc>
          <w:tcPr>
            <w:tcW w:w="3681" w:type="dxa"/>
          </w:tcPr>
          <w:p w14:paraId="57CED783" w14:textId="7ADB71F9" w:rsidR="00527D45" w:rsidRPr="00420479"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Prospect </w:t>
            </w:r>
            <w:r w:rsidR="00E94F90">
              <w:rPr>
                <w:rFonts w:asciiTheme="minorHAnsi" w:hAnsiTheme="minorHAnsi" w:cs="Times New Roman"/>
                <w:color w:val="auto"/>
                <w:lang w:eastAsia="en-US"/>
              </w:rPr>
              <w:t>n</w:t>
            </w:r>
            <w:r>
              <w:rPr>
                <w:rFonts w:asciiTheme="minorHAnsi" w:hAnsiTheme="minorHAnsi" w:cs="Times New Roman"/>
                <w:color w:val="auto"/>
                <w:lang w:eastAsia="en-US"/>
              </w:rPr>
              <w:t>ame</w:t>
            </w:r>
          </w:p>
        </w:tc>
        <w:tc>
          <w:tcPr>
            <w:tcW w:w="5947" w:type="dxa"/>
          </w:tcPr>
          <w:p w14:paraId="352EA8DD" w14:textId="77777777" w:rsidR="00527D45" w:rsidRPr="009F4CAD" w:rsidRDefault="00527D45" w:rsidP="009515D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527D45" w:rsidRPr="009F4CAD" w14:paraId="7D325546" w14:textId="77777777" w:rsidTr="009515DD">
        <w:trPr>
          <w:trHeight w:val="347"/>
        </w:trPr>
        <w:tc>
          <w:tcPr>
            <w:tcW w:w="3681" w:type="dxa"/>
          </w:tcPr>
          <w:p w14:paraId="5633A058" w14:textId="2E927EBE" w:rsidR="00527D45" w:rsidRPr="009F4CAD"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Drillhole </w:t>
            </w:r>
            <w:r w:rsidR="00E94F90">
              <w:rPr>
                <w:rFonts w:asciiTheme="minorHAnsi" w:hAnsiTheme="minorHAnsi" w:cs="Times New Roman"/>
                <w:color w:val="auto"/>
                <w:lang w:eastAsia="en-US"/>
              </w:rPr>
              <w:t>n</w:t>
            </w:r>
            <w:r>
              <w:rPr>
                <w:rFonts w:asciiTheme="minorHAnsi" w:hAnsiTheme="minorHAnsi" w:cs="Times New Roman"/>
                <w:color w:val="auto"/>
                <w:lang w:eastAsia="en-US"/>
              </w:rPr>
              <w:t>ame/</w:t>
            </w:r>
            <w:r w:rsidR="00E94F90">
              <w:rPr>
                <w:rFonts w:asciiTheme="minorHAnsi" w:hAnsiTheme="minorHAnsi" w:cs="Times New Roman"/>
                <w:color w:val="auto"/>
                <w:lang w:eastAsia="en-US"/>
              </w:rPr>
              <w:t>n</w:t>
            </w:r>
            <w:r>
              <w:rPr>
                <w:rFonts w:asciiTheme="minorHAnsi" w:hAnsiTheme="minorHAnsi" w:cs="Times New Roman"/>
                <w:color w:val="auto"/>
                <w:lang w:eastAsia="en-US"/>
              </w:rPr>
              <w:t>umber (1 hole/sheet)</w:t>
            </w:r>
          </w:p>
        </w:tc>
        <w:tc>
          <w:tcPr>
            <w:tcW w:w="5947" w:type="dxa"/>
          </w:tcPr>
          <w:p w14:paraId="159B2DA2" w14:textId="77777777" w:rsidR="00527D45" w:rsidRPr="009F4CAD"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0"/>
                  <w:enabled/>
                  <w:calcOnExit w:val="0"/>
                  <w:textInput>
                    <w:type w:val="date"/>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r w:rsidR="00527D45" w14:paraId="0D3EA184" w14:textId="77777777" w:rsidTr="009515DD">
        <w:trPr>
          <w:trHeight w:val="347"/>
        </w:trPr>
        <w:tc>
          <w:tcPr>
            <w:tcW w:w="3681" w:type="dxa"/>
          </w:tcPr>
          <w:p w14:paraId="0EFE4BD4" w14:textId="4593238F" w:rsidR="00527D45"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GSNSW </w:t>
            </w:r>
            <w:r w:rsidR="00E94F90">
              <w:rPr>
                <w:rFonts w:asciiTheme="minorHAnsi" w:hAnsiTheme="minorHAnsi" w:cs="Times New Roman"/>
                <w:color w:val="auto"/>
                <w:lang w:eastAsia="en-US"/>
              </w:rPr>
              <w:t>d</w:t>
            </w:r>
            <w:r>
              <w:rPr>
                <w:rFonts w:asciiTheme="minorHAnsi" w:hAnsiTheme="minorHAnsi" w:cs="Times New Roman"/>
                <w:color w:val="auto"/>
                <w:lang w:eastAsia="en-US"/>
              </w:rPr>
              <w:t>rill</w:t>
            </w:r>
            <w:r w:rsidR="00E94F90">
              <w:rPr>
                <w:rFonts w:asciiTheme="minorHAnsi" w:hAnsiTheme="minorHAnsi" w:cs="Times New Roman"/>
                <w:color w:val="auto"/>
                <w:lang w:eastAsia="en-US"/>
              </w:rPr>
              <w:t>hole</w:t>
            </w:r>
            <w:r>
              <w:rPr>
                <w:rFonts w:asciiTheme="minorHAnsi" w:hAnsiTheme="minorHAnsi" w:cs="Times New Roman"/>
                <w:color w:val="auto"/>
                <w:lang w:eastAsia="en-US"/>
              </w:rPr>
              <w:t xml:space="preserve"> ID</w:t>
            </w:r>
          </w:p>
        </w:tc>
        <w:tc>
          <w:tcPr>
            <w:tcW w:w="5947" w:type="dxa"/>
          </w:tcPr>
          <w:p w14:paraId="4CAFBEFC" w14:textId="77777777" w:rsidR="00527D45" w:rsidRDefault="00527D45" w:rsidP="009515D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0"/>
                  <w:enabled/>
                  <w:calcOnExit w:val="0"/>
                  <w:textInput>
                    <w:type w:val="date"/>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01D46429" w14:textId="77777777" w:rsidR="00527D45" w:rsidRDefault="00527D45" w:rsidP="00136C75">
      <w:pPr>
        <w:pStyle w:val="Headingnumbered1"/>
        <w:numPr>
          <w:ilvl w:val="0"/>
          <w:numId w:val="0"/>
        </w:numPr>
        <w:ind w:left="360" w:hanging="360"/>
      </w:pPr>
    </w:p>
    <w:tbl>
      <w:tblPr>
        <w:tblStyle w:val="ListTable4-Accent2"/>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1st Transferee/s details"/>
      </w:tblPr>
      <w:tblGrid>
        <w:gridCol w:w="2536"/>
        <w:gridCol w:w="1565"/>
        <w:gridCol w:w="1559"/>
        <w:gridCol w:w="2127"/>
        <w:gridCol w:w="1984"/>
      </w:tblGrid>
      <w:tr w:rsidR="00527D45" w14:paraId="08E589F7" w14:textId="7F30A2D5" w:rsidTr="00527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vMerge w:val="restart"/>
            <w:tcBorders>
              <w:top w:val="none" w:sz="0" w:space="0" w:color="auto"/>
              <w:left w:val="none" w:sz="0" w:space="0" w:color="auto"/>
              <w:bottom w:val="none" w:sz="0" w:space="0" w:color="auto"/>
            </w:tcBorders>
          </w:tcPr>
          <w:p w14:paraId="3CD41AE4" w14:textId="499F5B34" w:rsidR="00527D45" w:rsidRPr="00A5465B" w:rsidRDefault="00527D45" w:rsidP="001E2659">
            <w:pPr>
              <w:pStyle w:val="BodyText"/>
            </w:pPr>
            <w:r>
              <w:lastRenderedPageBreak/>
              <w:t xml:space="preserve">Your </w:t>
            </w:r>
            <w:r w:rsidR="00E94F90">
              <w:t>s</w:t>
            </w:r>
            <w:r>
              <w:t xml:space="preserve">ample </w:t>
            </w:r>
            <w:r w:rsidR="00E94F90">
              <w:t>n</w:t>
            </w:r>
            <w:r>
              <w:t>umber</w:t>
            </w:r>
          </w:p>
        </w:tc>
        <w:tc>
          <w:tcPr>
            <w:tcW w:w="3124" w:type="dxa"/>
            <w:gridSpan w:val="2"/>
            <w:tcBorders>
              <w:top w:val="none" w:sz="0" w:space="0" w:color="auto"/>
              <w:bottom w:val="none" w:sz="0" w:space="0" w:color="auto"/>
            </w:tcBorders>
          </w:tcPr>
          <w:p w14:paraId="5031D018" w14:textId="60266A97" w:rsidR="00527D45" w:rsidRPr="00A5465B" w:rsidRDefault="00527D45" w:rsidP="001E2659">
            <w:pPr>
              <w:pStyle w:val="BodyText"/>
              <w:cnfStyle w:val="100000000000" w:firstRow="1" w:lastRow="0" w:firstColumn="0" w:lastColumn="0" w:oddVBand="0" w:evenVBand="0" w:oddHBand="0" w:evenHBand="0" w:firstRowFirstColumn="0" w:firstRowLastColumn="0" w:lastRowFirstColumn="0" w:lastRowLastColumn="0"/>
            </w:pPr>
            <w:r w:rsidRPr="00A5465B">
              <w:t xml:space="preserve">Depth </w:t>
            </w:r>
          </w:p>
        </w:tc>
        <w:tc>
          <w:tcPr>
            <w:tcW w:w="2127" w:type="dxa"/>
            <w:vMerge w:val="restart"/>
            <w:tcBorders>
              <w:top w:val="none" w:sz="0" w:space="0" w:color="auto"/>
              <w:bottom w:val="none" w:sz="0" w:space="0" w:color="auto"/>
            </w:tcBorders>
          </w:tcPr>
          <w:p w14:paraId="372105BA" w14:textId="5C33D442" w:rsidR="00527D45" w:rsidRDefault="00527D45" w:rsidP="001E2659">
            <w:pPr>
              <w:pStyle w:val="BodyText"/>
              <w:cnfStyle w:val="100000000000" w:firstRow="1" w:lastRow="0" w:firstColumn="0" w:lastColumn="0" w:oddVBand="0" w:evenVBand="0" w:oddHBand="0" w:evenHBand="0" w:firstRowFirstColumn="0" w:firstRowLastColumn="0" w:lastRowFirstColumn="0" w:lastRowLastColumn="0"/>
            </w:pPr>
            <w:r>
              <w:t xml:space="preserve">Size of </w:t>
            </w:r>
            <w:r w:rsidR="00E94F90">
              <w:t>s</w:t>
            </w:r>
            <w:r>
              <w:t>ample</w:t>
            </w:r>
          </w:p>
        </w:tc>
        <w:tc>
          <w:tcPr>
            <w:tcW w:w="1984" w:type="dxa"/>
            <w:vMerge w:val="restart"/>
            <w:tcBorders>
              <w:top w:val="none" w:sz="0" w:space="0" w:color="auto"/>
              <w:bottom w:val="none" w:sz="0" w:space="0" w:color="auto"/>
              <w:right w:val="none" w:sz="0" w:space="0" w:color="auto"/>
            </w:tcBorders>
          </w:tcPr>
          <w:p w14:paraId="07E3BA92" w14:textId="0415DEEB" w:rsidR="00527D45" w:rsidRDefault="00527D45" w:rsidP="001E2659">
            <w:pPr>
              <w:pStyle w:val="BodyText"/>
              <w:cnfStyle w:val="100000000000" w:firstRow="1" w:lastRow="0" w:firstColumn="0" w:lastColumn="0" w:oddVBand="0" w:evenVBand="0" w:oddHBand="0" w:evenHBand="0" w:firstRowFirstColumn="0" w:firstRowLastColumn="0" w:lastRowFirstColumn="0" w:lastRowLastColumn="0"/>
            </w:pPr>
            <w:r>
              <w:t xml:space="preserve">Element </w:t>
            </w:r>
            <w:r w:rsidR="00E94F90">
              <w:t>s</w:t>
            </w:r>
            <w:r>
              <w:t>uite/</w:t>
            </w:r>
            <w:r w:rsidR="00E94F90">
              <w:t>p</w:t>
            </w:r>
            <w:r>
              <w:t>urpose</w:t>
            </w:r>
          </w:p>
        </w:tc>
      </w:tr>
      <w:tr w:rsidR="00527D45" w14:paraId="648466E7"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vMerge/>
            <w:shd w:val="clear" w:color="auto" w:fill="D1F2FF" w:themeFill="accent4" w:themeFillTint="66"/>
          </w:tcPr>
          <w:p w14:paraId="37873908" w14:textId="77777777" w:rsidR="00527D45" w:rsidRPr="00A5465B" w:rsidRDefault="00527D45" w:rsidP="001E2659">
            <w:pPr>
              <w:pStyle w:val="BodyText"/>
            </w:pPr>
          </w:p>
        </w:tc>
        <w:tc>
          <w:tcPr>
            <w:tcW w:w="1565" w:type="dxa"/>
            <w:shd w:val="clear" w:color="auto" w:fill="D1F2FF" w:themeFill="accent4" w:themeFillTint="66"/>
          </w:tcPr>
          <w:p w14:paraId="66376D9C" w14:textId="301883DB" w:rsidR="00527D45" w:rsidRPr="00A5465B" w:rsidRDefault="00527D45" w:rsidP="001E2659">
            <w:pPr>
              <w:pStyle w:val="BodyText"/>
              <w:cnfStyle w:val="000000100000" w:firstRow="0" w:lastRow="0" w:firstColumn="0" w:lastColumn="0" w:oddVBand="0" w:evenVBand="0" w:oddHBand="1" w:evenHBand="0" w:firstRowFirstColumn="0" w:firstRowLastColumn="0" w:lastRowFirstColumn="0" w:lastRowLastColumn="0"/>
            </w:pPr>
            <w:r w:rsidRPr="00A5465B">
              <w:t xml:space="preserve">From (m) </w:t>
            </w:r>
          </w:p>
        </w:tc>
        <w:tc>
          <w:tcPr>
            <w:tcW w:w="1559" w:type="dxa"/>
            <w:shd w:val="clear" w:color="auto" w:fill="D1F2FF" w:themeFill="accent4" w:themeFillTint="66"/>
          </w:tcPr>
          <w:p w14:paraId="1EA5739D" w14:textId="26DAF4E0" w:rsidR="00527D45" w:rsidRPr="00A5465B" w:rsidRDefault="00527D45" w:rsidP="001E2659">
            <w:pPr>
              <w:pStyle w:val="BodyText"/>
              <w:cnfStyle w:val="000000100000" w:firstRow="0" w:lastRow="0" w:firstColumn="0" w:lastColumn="0" w:oddVBand="0" w:evenVBand="0" w:oddHBand="1" w:evenHBand="0" w:firstRowFirstColumn="0" w:firstRowLastColumn="0" w:lastRowFirstColumn="0" w:lastRowLastColumn="0"/>
            </w:pPr>
            <w:r w:rsidRPr="00A5465B">
              <w:t>To (m)</w:t>
            </w:r>
          </w:p>
        </w:tc>
        <w:tc>
          <w:tcPr>
            <w:tcW w:w="2127" w:type="dxa"/>
            <w:vMerge/>
          </w:tcPr>
          <w:p w14:paraId="4C5108EE" w14:textId="77777777" w:rsidR="00527D45"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vMerge/>
          </w:tcPr>
          <w:p w14:paraId="5BD06375" w14:textId="77777777" w:rsidR="00527D45"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3CC35B93" w14:textId="60F971B4" w:rsidTr="00527D45">
        <w:tc>
          <w:tcPr>
            <w:cnfStyle w:val="001000000000" w:firstRow="0" w:lastRow="0" w:firstColumn="1" w:lastColumn="0" w:oddVBand="0" w:evenVBand="0" w:oddHBand="0" w:evenHBand="0" w:firstRowFirstColumn="0" w:firstRowLastColumn="0" w:lastRowFirstColumn="0" w:lastRowLastColumn="0"/>
            <w:tcW w:w="2536" w:type="dxa"/>
          </w:tcPr>
          <w:p w14:paraId="7AC548A0" w14:textId="77777777" w:rsidR="00527D45" w:rsidRPr="001E2659" w:rsidRDefault="00527D45" w:rsidP="001E2659">
            <w:pPr>
              <w:pStyle w:val="BodyText"/>
            </w:pPr>
          </w:p>
        </w:tc>
        <w:tc>
          <w:tcPr>
            <w:tcW w:w="1565" w:type="dxa"/>
          </w:tcPr>
          <w:p w14:paraId="26064A1D" w14:textId="59A3C4E4"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5A560AEF"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357AA2C6" w14:textId="286FB43A"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5C8BE519"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1B7D7718" w14:textId="7DE0E0B2"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34AF64EC" w14:textId="77777777" w:rsidR="00527D45" w:rsidRPr="001E2659" w:rsidRDefault="00527D45" w:rsidP="001E2659">
            <w:pPr>
              <w:pStyle w:val="BodyText"/>
            </w:pPr>
          </w:p>
        </w:tc>
        <w:tc>
          <w:tcPr>
            <w:tcW w:w="1565" w:type="dxa"/>
          </w:tcPr>
          <w:p w14:paraId="45798B25" w14:textId="7D800E3E"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62DBE1BB"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768305AB" w14:textId="5C73A77F"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37190D18"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298669D6" w14:textId="57181215" w:rsidTr="00527D45">
        <w:tc>
          <w:tcPr>
            <w:cnfStyle w:val="001000000000" w:firstRow="0" w:lastRow="0" w:firstColumn="1" w:lastColumn="0" w:oddVBand="0" w:evenVBand="0" w:oddHBand="0" w:evenHBand="0" w:firstRowFirstColumn="0" w:firstRowLastColumn="0" w:lastRowFirstColumn="0" w:lastRowLastColumn="0"/>
            <w:tcW w:w="2536" w:type="dxa"/>
          </w:tcPr>
          <w:p w14:paraId="1A20DAAA" w14:textId="77777777" w:rsidR="00527D45" w:rsidRPr="001E2659" w:rsidRDefault="00527D45" w:rsidP="001E2659">
            <w:pPr>
              <w:pStyle w:val="BodyText"/>
            </w:pPr>
          </w:p>
        </w:tc>
        <w:tc>
          <w:tcPr>
            <w:tcW w:w="1565" w:type="dxa"/>
          </w:tcPr>
          <w:p w14:paraId="0B631E45" w14:textId="47BF8A13"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748CE680"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5F17A79F" w14:textId="3EBD82F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517A8A97"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5083553E" w14:textId="6523B053"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0E28896B" w14:textId="77777777" w:rsidR="00527D45" w:rsidRPr="001E2659" w:rsidRDefault="00527D45" w:rsidP="001E2659">
            <w:pPr>
              <w:pStyle w:val="BodyText"/>
            </w:pPr>
          </w:p>
        </w:tc>
        <w:tc>
          <w:tcPr>
            <w:tcW w:w="1565" w:type="dxa"/>
          </w:tcPr>
          <w:p w14:paraId="6C180102" w14:textId="7971647A"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6FEBA8F4"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4FE2F2A4" w14:textId="7664BE42"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25304874"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369572D0" w14:textId="48585DFC" w:rsidTr="00527D45">
        <w:tc>
          <w:tcPr>
            <w:cnfStyle w:val="001000000000" w:firstRow="0" w:lastRow="0" w:firstColumn="1" w:lastColumn="0" w:oddVBand="0" w:evenVBand="0" w:oddHBand="0" w:evenHBand="0" w:firstRowFirstColumn="0" w:firstRowLastColumn="0" w:lastRowFirstColumn="0" w:lastRowLastColumn="0"/>
            <w:tcW w:w="2536" w:type="dxa"/>
          </w:tcPr>
          <w:p w14:paraId="7D1CE5F6" w14:textId="77777777" w:rsidR="00527D45" w:rsidRPr="001E2659" w:rsidRDefault="00527D45" w:rsidP="001E2659">
            <w:pPr>
              <w:pStyle w:val="BodyText"/>
            </w:pPr>
          </w:p>
        </w:tc>
        <w:tc>
          <w:tcPr>
            <w:tcW w:w="1565" w:type="dxa"/>
          </w:tcPr>
          <w:p w14:paraId="3D4B4CD2" w14:textId="442C9354"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0CCED8ED"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5659300E" w14:textId="0036FD9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011A7035"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7FC81EB1"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4FFF7B14" w14:textId="77777777" w:rsidR="00527D45" w:rsidRPr="001E2659" w:rsidRDefault="00527D45" w:rsidP="001E2659">
            <w:pPr>
              <w:pStyle w:val="BodyText"/>
            </w:pPr>
          </w:p>
        </w:tc>
        <w:tc>
          <w:tcPr>
            <w:tcW w:w="1565" w:type="dxa"/>
          </w:tcPr>
          <w:p w14:paraId="02974EE1" w14:textId="58AF1683"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01B9BF45"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4DEB7004"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5C3531E6"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6EF84A70" w14:textId="77777777" w:rsidTr="00527D45">
        <w:tc>
          <w:tcPr>
            <w:cnfStyle w:val="001000000000" w:firstRow="0" w:lastRow="0" w:firstColumn="1" w:lastColumn="0" w:oddVBand="0" w:evenVBand="0" w:oddHBand="0" w:evenHBand="0" w:firstRowFirstColumn="0" w:firstRowLastColumn="0" w:lastRowFirstColumn="0" w:lastRowLastColumn="0"/>
            <w:tcW w:w="2536" w:type="dxa"/>
          </w:tcPr>
          <w:p w14:paraId="7B3033D5" w14:textId="77777777" w:rsidR="00527D45" w:rsidRPr="001E2659" w:rsidRDefault="00527D45" w:rsidP="001E2659">
            <w:pPr>
              <w:pStyle w:val="BodyText"/>
            </w:pPr>
          </w:p>
        </w:tc>
        <w:tc>
          <w:tcPr>
            <w:tcW w:w="1565" w:type="dxa"/>
          </w:tcPr>
          <w:p w14:paraId="160DBDDD" w14:textId="17217FCA"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2839810F"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4118D1A6"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702FA5CB"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441F60C1"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005435C6" w14:textId="77777777" w:rsidR="00527D45" w:rsidRPr="001E2659" w:rsidRDefault="00527D45" w:rsidP="001E2659">
            <w:pPr>
              <w:pStyle w:val="BodyText"/>
            </w:pPr>
          </w:p>
        </w:tc>
        <w:tc>
          <w:tcPr>
            <w:tcW w:w="1565" w:type="dxa"/>
          </w:tcPr>
          <w:p w14:paraId="56426E4A" w14:textId="03416F3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4D8DE513"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5799DBB9"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448F2F88" w14:textId="3DE931EC"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23CB778E" w14:textId="77777777" w:rsidTr="00527D45">
        <w:tc>
          <w:tcPr>
            <w:cnfStyle w:val="001000000000" w:firstRow="0" w:lastRow="0" w:firstColumn="1" w:lastColumn="0" w:oddVBand="0" w:evenVBand="0" w:oddHBand="0" w:evenHBand="0" w:firstRowFirstColumn="0" w:firstRowLastColumn="0" w:lastRowFirstColumn="0" w:lastRowLastColumn="0"/>
            <w:tcW w:w="2536" w:type="dxa"/>
          </w:tcPr>
          <w:p w14:paraId="3CEAB22A" w14:textId="77777777" w:rsidR="00527D45" w:rsidRPr="001E2659" w:rsidRDefault="00527D45" w:rsidP="001E2659">
            <w:pPr>
              <w:pStyle w:val="BodyText"/>
            </w:pPr>
          </w:p>
        </w:tc>
        <w:tc>
          <w:tcPr>
            <w:tcW w:w="1565" w:type="dxa"/>
          </w:tcPr>
          <w:p w14:paraId="28168D6A" w14:textId="399FA78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043BD548"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0671E05C"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59B8DB8C"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6D706BB6"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30E7DB9C" w14:textId="77777777" w:rsidR="00527D45" w:rsidRPr="001E2659" w:rsidRDefault="00527D45" w:rsidP="001E2659">
            <w:pPr>
              <w:pStyle w:val="BodyText"/>
            </w:pPr>
          </w:p>
        </w:tc>
        <w:tc>
          <w:tcPr>
            <w:tcW w:w="1565" w:type="dxa"/>
          </w:tcPr>
          <w:p w14:paraId="5353E63F" w14:textId="12C1D3D2"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54B4E04B"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3A0D7C2E"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3261CFDF"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35B04622" w14:textId="77777777" w:rsidTr="00527D45">
        <w:tc>
          <w:tcPr>
            <w:cnfStyle w:val="001000000000" w:firstRow="0" w:lastRow="0" w:firstColumn="1" w:lastColumn="0" w:oddVBand="0" w:evenVBand="0" w:oddHBand="0" w:evenHBand="0" w:firstRowFirstColumn="0" w:firstRowLastColumn="0" w:lastRowFirstColumn="0" w:lastRowLastColumn="0"/>
            <w:tcW w:w="2536" w:type="dxa"/>
          </w:tcPr>
          <w:p w14:paraId="4B248BDD" w14:textId="77777777" w:rsidR="00527D45" w:rsidRPr="001E2659" w:rsidRDefault="00527D45" w:rsidP="001E2659">
            <w:pPr>
              <w:pStyle w:val="BodyText"/>
            </w:pPr>
          </w:p>
        </w:tc>
        <w:tc>
          <w:tcPr>
            <w:tcW w:w="1565" w:type="dxa"/>
          </w:tcPr>
          <w:p w14:paraId="47F8E51B" w14:textId="49E0AB9D"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327A0E42"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0F81BE77"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7F748F74"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48CBE1F2"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7C078240" w14:textId="77777777" w:rsidR="00527D45" w:rsidRPr="001E2659" w:rsidRDefault="00527D45" w:rsidP="001E2659">
            <w:pPr>
              <w:pStyle w:val="BodyText"/>
            </w:pPr>
          </w:p>
        </w:tc>
        <w:tc>
          <w:tcPr>
            <w:tcW w:w="1565" w:type="dxa"/>
          </w:tcPr>
          <w:p w14:paraId="6F1A583F" w14:textId="5416715B"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60B84E1D"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199997AA"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345C022A"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r w:rsidR="00527D45" w:rsidRPr="001E2659" w14:paraId="214817AC" w14:textId="77777777" w:rsidTr="00527D45">
        <w:tc>
          <w:tcPr>
            <w:cnfStyle w:val="001000000000" w:firstRow="0" w:lastRow="0" w:firstColumn="1" w:lastColumn="0" w:oddVBand="0" w:evenVBand="0" w:oddHBand="0" w:evenHBand="0" w:firstRowFirstColumn="0" w:firstRowLastColumn="0" w:lastRowFirstColumn="0" w:lastRowLastColumn="0"/>
            <w:tcW w:w="2536" w:type="dxa"/>
          </w:tcPr>
          <w:p w14:paraId="391A6F9D" w14:textId="77777777" w:rsidR="00527D45" w:rsidRPr="001E2659" w:rsidRDefault="00527D45" w:rsidP="001E2659">
            <w:pPr>
              <w:pStyle w:val="BodyText"/>
            </w:pPr>
          </w:p>
        </w:tc>
        <w:tc>
          <w:tcPr>
            <w:tcW w:w="1565" w:type="dxa"/>
          </w:tcPr>
          <w:p w14:paraId="12947607" w14:textId="471CDB6B"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559" w:type="dxa"/>
          </w:tcPr>
          <w:p w14:paraId="64809D44"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2127" w:type="dxa"/>
          </w:tcPr>
          <w:p w14:paraId="351E38C8"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c>
          <w:tcPr>
            <w:tcW w:w="1984" w:type="dxa"/>
          </w:tcPr>
          <w:p w14:paraId="63752CE4" w14:textId="77777777" w:rsidR="00527D45" w:rsidRPr="001E2659" w:rsidRDefault="00527D45" w:rsidP="001E2659">
            <w:pPr>
              <w:pStyle w:val="BodyText"/>
              <w:cnfStyle w:val="000000000000" w:firstRow="0" w:lastRow="0" w:firstColumn="0" w:lastColumn="0" w:oddVBand="0" w:evenVBand="0" w:oddHBand="0" w:evenHBand="0" w:firstRowFirstColumn="0" w:firstRowLastColumn="0" w:lastRowFirstColumn="0" w:lastRowLastColumn="0"/>
            </w:pPr>
          </w:p>
        </w:tc>
      </w:tr>
      <w:tr w:rsidR="00527D45" w:rsidRPr="001E2659" w14:paraId="630D98AA" w14:textId="77777777" w:rsidTr="00527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14:paraId="06A19DD6" w14:textId="77777777" w:rsidR="00527D45" w:rsidRPr="001E2659" w:rsidRDefault="00527D45" w:rsidP="001E2659">
            <w:pPr>
              <w:pStyle w:val="BodyText"/>
            </w:pPr>
          </w:p>
        </w:tc>
        <w:tc>
          <w:tcPr>
            <w:tcW w:w="1565" w:type="dxa"/>
          </w:tcPr>
          <w:p w14:paraId="49DB661F" w14:textId="4638A869"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559" w:type="dxa"/>
          </w:tcPr>
          <w:p w14:paraId="00E99EDD"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2127" w:type="dxa"/>
          </w:tcPr>
          <w:p w14:paraId="1D803178"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c>
          <w:tcPr>
            <w:tcW w:w="1984" w:type="dxa"/>
          </w:tcPr>
          <w:p w14:paraId="59F69060" w14:textId="77777777" w:rsidR="00527D45" w:rsidRPr="001E2659" w:rsidRDefault="00527D45" w:rsidP="001E2659">
            <w:pPr>
              <w:pStyle w:val="BodyText"/>
              <w:cnfStyle w:val="000000100000" w:firstRow="0" w:lastRow="0" w:firstColumn="0" w:lastColumn="0" w:oddVBand="0" w:evenVBand="0" w:oddHBand="1" w:evenHBand="0" w:firstRowFirstColumn="0" w:firstRowLastColumn="0" w:lastRowFirstColumn="0" w:lastRowLastColumn="0"/>
            </w:pPr>
          </w:p>
        </w:tc>
      </w:tr>
    </w:tbl>
    <w:tbl>
      <w:tblPr>
        <w:tblStyle w:val="ListTable3"/>
        <w:tblW w:w="0" w:type="auto"/>
        <w:tblInd w:w="-5" w:type="dxa"/>
        <w:tblLook w:val="04A0" w:firstRow="1" w:lastRow="0" w:firstColumn="1" w:lastColumn="0" w:noHBand="0" w:noVBand="1"/>
        <w:tblDescription w:val="1st Transferee/s details"/>
      </w:tblPr>
      <w:tblGrid>
        <w:gridCol w:w="5104"/>
        <w:gridCol w:w="4654"/>
      </w:tblGrid>
      <w:tr w:rsidR="00420479" w14:paraId="480711FF" w14:textId="4B2B60F8" w:rsidTr="00527D45">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5104" w:type="dxa"/>
            <w:tcBorders>
              <w:bottom w:val="single" w:sz="4" w:space="0" w:color="22272B" w:themeColor="text1"/>
            </w:tcBorders>
          </w:tcPr>
          <w:p w14:paraId="33B87FAE" w14:textId="1D313027" w:rsidR="00420479" w:rsidRPr="00395B95" w:rsidRDefault="00420479" w:rsidP="001E2659">
            <w:pPr>
              <w:pStyle w:val="Headingnumbered2"/>
              <w:numPr>
                <w:ilvl w:val="0"/>
                <w:numId w:val="0"/>
              </w:numPr>
              <w:rPr>
                <w:b w:val="0"/>
                <w:sz w:val="20"/>
              </w:rPr>
            </w:pPr>
            <w:r>
              <w:rPr>
                <w:b w:val="0"/>
                <w:color w:val="FFFFFF" w:themeColor="background1"/>
                <w:sz w:val="20"/>
              </w:rPr>
              <w:t>For</w:t>
            </w:r>
            <w:r w:rsidRPr="00395B95">
              <w:rPr>
                <w:b w:val="0"/>
                <w:color w:val="FFFFFF" w:themeColor="background1"/>
                <w:sz w:val="20"/>
              </w:rPr>
              <w:t xml:space="preserve"> office use only</w:t>
            </w:r>
          </w:p>
        </w:tc>
        <w:tc>
          <w:tcPr>
            <w:tcW w:w="4654" w:type="dxa"/>
            <w:tcBorders>
              <w:bottom w:val="single" w:sz="4" w:space="0" w:color="22272B" w:themeColor="text1"/>
            </w:tcBorders>
          </w:tcPr>
          <w:p w14:paraId="5A33EA73" w14:textId="77777777" w:rsidR="00420479" w:rsidRPr="00420479" w:rsidRDefault="00420479" w:rsidP="001E2659">
            <w:pPr>
              <w:pStyle w:val="Headingnumbered2"/>
              <w:numPr>
                <w:ilvl w:val="0"/>
                <w:numId w:val="0"/>
              </w:numPr>
              <w:cnfStyle w:val="100000000000" w:firstRow="1" w:lastRow="0" w:firstColumn="0" w:lastColumn="0" w:oddVBand="0" w:evenVBand="0" w:oddHBand="0" w:evenHBand="0" w:firstRowFirstColumn="0" w:firstRowLastColumn="0" w:lastRowFirstColumn="0" w:lastRowLastColumn="0"/>
              <w:rPr>
                <w:bCs/>
                <w:color w:val="FFFFFF" w:themeColor="background1"/>
                <w:sz w:val="20"/>
              </w:rPr>
            </w:pPr>
          </w:p>
        </w:tc>
      </w:tr>
      <w:tr w:rsidR="00420479" w14:paraId="03BC90C8" w14:textId="14B62E3F" w:rsidTr="00527D4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104" w:type="dxa"/>
            <w:tcBorders>
              <w:right w:val="single" w:sz="4" w:space="0" w:color="auto"/>
            </w:tcBorders>
          </w:tcPr>
          <w:p w14:paraId="7D3C0C9B" w14:textId="4AE00575" w:rsidR="00420479" w:rsidRPr="00420479" w:rsidRDefault="00420479" w:rsidP="00395B95">
            <w:pPr>
              <w:pStyle w:val="BodyText"/>
              <w:rPr>
                <w:bCs/>
                <w:sz w:val="20"/>
                <w:szCs w:val="20"/>
              </w:rPr>
            </w:pPr>
            <w:r w:rsidRPr="00420479">
              <w:rPr>
                <w:bCs/>
                <w:sz w:val="20"/>
                <w:szCs w:val="20"/>
              </w:rPr>
              <w:t xml:space="preserve">Sampling </w:t>
            </w:r>
            <w:r w:rsidR="00E94F90">
              <w:rPr>
                <w:bCs/>
                <w:sz w:val="20"/>
                <w:szCs w:val="20"/>
              </w:rPr>
              <w:t>s</w:t>
            </w:r>
            <w:r w:rsidRPr="00420479">
              <w:rPr>
                <w:bCs/>
                <w:sz w:val="20"/>
                <w:szCs w:val="20"/>
              </w:rPr>
              <w:t xml:space="preserve">heet </w:t>
            </w:r>
            <w:r w:rsidR="00E94F90">
              <w:rPr>
                <w:bCs/>
                <w:sz w:val="20"/>
                <w:szCs w:val="20"/>
              </w:rPr>
              <w:t>n</w:t>
            </w:r>
            <w:r w:rsidRPr="00420479">
              <w:rPr>
                <w:bCs/>
                <w:sz w:val="20"/>
                <w:szCs w:val="20"/>
              </w:rPr>
              <w:t xml:space="preserve">o.: L000 </w:t>
            </w:r>
          </w:p>
        </w:tc>
        <w:tc>
          <w:tcPr>
            <w:tcW w:w="4654" w:type="dxa"/>
            <w:tcBorders>
              <w:right w:val="single" w:sz="4" w:space="0" w:color="auto"/>
            </w:tcBorders>
          </w:tcPr>
          <w:p w14:paraId="2C18F304" w14:textId="11FE620E" w:rsidR="00420479" w:rsidRPr="00420479" w:rsidRDefault="00420479" w:rsidP="00395B95">
            <w:pPr>
              <w:pStyle w:val="BodyTex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Date </w:t>
            </w:r>
            <w:r w:rsidR="00E94F90">
              <w:rPr>
                <w:b/>
                <w:sz w:val="20"/>
                <w:szCs w:val="20"/>
              </w:rPr>
              <w:t>r</w:t>
            </w:r>
            <w:r>
              <w:rPr>
                <w:b/>
                <w:sz w:val="20"/>
                <w:szCs w:val="20"/>
              </w:rPr>
              <w:t>eceived</w:t>
            </w:r>
          </w:p>
        </w:tc>
      </w:tr>
    </w:tbl>
    <w:p w14:paraId="01D18460" w14:textId="70D69DB5" w:rsidR="001E2659" w:rsidRDefault="001E2659" w:rsidP="006E6F69">
      <w:pPr>
        <w:pStyle w:val="Headingnumbered2"/>
        <w:numPr>
          <w:ilvl w:val="0"/>
          <w:numId w:val="0"/>
        </w:numPr>
        <w:ind w:left="792" w:hanging="792"/>
        <w:rPr>
          <w:sz w:val="4"/>
          <w:szCs w:val="4"/>
        </w:rPr>
      </w:pPr>
    </w:p>
    <w:sectPr w:rsidR="001E2659" w:rsidSect="009F4CAD">
      <w:headerReference w:type="default" r:id="rId12"/>
      <w:footerReference w:type="default" r:id="rId13"/>
      <w:headerReference w:type="first" r:id="rId14"/>
      <w:footerReference w:type="first" r:id="rId15"/>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A68D" w14:textId="77777777" w:rsidR="005E3D7B" w:rsidRDefault="005E3D7B" w:rsidP="00921FD3">
      <w:r>
        <w:separator/>
      </w:r>
    </w:p>
  </w:endnote>
  <w:endnote w:type="continuationSeparator" w:id="0">
    <w:p w14:paraId="04219E9B" w14:textId="77777777" w:rsidR="005E3D7B" w:rsidRDefault="005E3D7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D459"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6B719213" wp14:editId="7EFDE0C7">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169DC"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245A0E56" w14:textId="1DCDEF4C" w:rsidR="00A77DD0" w:rsidRPr="0004413C" w:rsidRDefault="00A77DD0" w:rsidP="00E40F82">
    <w:pPr>
      <w:pStyle w:val="Footer"/>
    </w:pPr>
    <w:r>
      <w:t>RDOC22/</w:t>
    </w:r>
    <w:r w:rsidR="00740401">
      <w:t>263537</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5FD" w14:textId="77777777" w:rsidR="00A77DD0" w:rsidRPr="000C2807" w:rsidRDefault="00A77DD0" w:rsidP="00271104">
    <w:pPr>
      <w:pStyle w:val="Footerwhiteline"/>
    </w:pPr>
    <w:r>
      <w:rPr>
        <w:noProof/>
      </w:rPr>
      <mc:AlternateContent>
        <mc:Choice Requires="wps">
          <w:drawing>
            <wp:anchor distT="0" distB="0" distL="114300" distR="114300" simplePos="0" relativeHeight="251661312" behindDoc="0" locked="0" layoutInCell="1" allowOverlap="1" wp14:anchorId="367A4D48" wp14:editId="0CF38FD0">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6FAE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1F2D28A" w14:textId="308A3810" w:rsidR="00A77DD0" w:rsidRPr="00271104" w:rsidRDefault="00A77DD0" w:rsidP="00271104">
    <w:pPr>
      <w:pStyle w:val="Footer"/>
    </w:pPr>
    <w:r w:rsidRPr="00FA06A3">
      <w:t>RDOC22/</w:t>
    </w:r>
    <w:r w:rsidR="00740401" w:rsidRPr="00FA06A3">
      <w:t>263537</w:t>
    </w:r>
    <w:r w:rsidRPr="00FA06A3">
      <w:ptab w:relativeTo="margin" w:alignment="right" w:leader="none"/>
    </w:r>
    <w:r w:rsidRPr="00FA06A3">
      <w:fldChar w:fldCharType="begin"/>
    </w:r>
    <w:r w:rsidRPr="00FA06A3">
      <w:instrText xml:space="preserve"> PAGE   \* MERGEFORMAT </w:instrText>
    </w:r>
    <w:r w:rsidRPr="00FA06A3">
      <w:fldChar w:fldCharType="separate"/>
    </w:r>
    <w:r w:rsidRPr="00FA06A3">
      <w:t>1</w:t>
    </w:r>
    <w:r w:rsidRPr="00FA06A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E643" w14:textId="77777777" w:rsidR="005E3D7B" w:rsidRDefault="005E3D7B" w:rsidP="00921FD3">
      <w:r>
        <w:separator/>
      </w:r>
    </w:p>
  </w:footnote>
  <w:footnote w:type="continuationSeparator" w:id="0">
    <w:p w14:paraId="015B61BD" w14:textId="77777777" w:rsidR="005E3D7B" w:rsidRDefault="005E3D7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D49B" w14:textId="1BF825A0" w:rsidR="00A77DD0" w:rsidRDefault="00000000" w:rsidP="001E2659">
    <w:pPr>
      <w:pStyle w:val="Header"/>
    </w:pPr>
    <w:sdt>
      <w:sdtPr>
        <w:alias w:val="Document Title"/>
        <w:tag w:val="Document Title"/>
        <w:id w:val="16059501"/>
        <w:dataBinding w:xpath="/root[1]/DocTitle[1]" w:storeItemID="{180FEE2B-92DD-4DDF-8CD2-B2B446081537}"/>
        <w:text/>
      </w:sdtPr>
      <w:sdtContent>
        <w:r w:rsidR="001E2659">
          <w:t>Drillcore inspection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CA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CA5387D" wp14:editId="1974F98A">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2F0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36C6A11" w14:textId="77777777" w:rsidR="00A77DD0" w:rsidRDefault="00A77DD0" w:rsidP="006D0D78">
    <w:pPr>
      <w:pStyle w:val="Descriptor"/>
    </w:pPr>
    <w:r>
      <w:rPr>
        <w:noProof/>
      </w:rPr>
      <mc:AlternateContent>
        <mc:Choice Requires="wps">
          <w:drawing>
            <wp:inline distT="0" distB="0" distL="0" distR="0" wp14:anchorId="3795ECCA" wp14:editId="0DA9CA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795ECC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5B9A8FF" wp14:editId="7E9508AA">
          <wp:extent cx="666000" cy="720000"/>
          <wp:effectExtent l="0" t="0" r="127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A25669"/>
    <w:multiLevelType w:val="hybridMultilevel"/>
    <w:tmpl w:val="9BAC9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9"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0"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645728A0"/>
    <w:multiLevelType w:val="hybridMultilevel"/>
    <w:tmpl w:val="750845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217551980">
    <w:abstractNumId w:val="15"/>
  </w:num>
  <w:num w:numId="2" w16cid:durableId="1927298749">
    <w:abstractNumId w:val="16"/>
  </w:num>
  <w:num w:numId="3" w16cid:durableId="5254460">
    <w:abstractNumId w:val="9"/>
  </w:num>
  <w:num w:numId="4" w16cid:durableId="1775437184">
    <w:abstractNumId w:val="3"/>
  </w:num>
  <w:num w:numId="5" w16cid:durableId="966131743">
    <w:abstractNumId w:val="8"/>
  </w:num>
  <w:num w:numId="6" w16cid:durableId="346644075">
    <w:abstractNumId w:val="5"/>
  </w:num>
  <w:num w:numId="7" w16cid:durableId="1563255628">
    <w:abstractNumId w:val="5"/>
    <w:lvlOverride w:ilvl="0">
      <w:startOverride w:val="1"/>
    </w:lvlOverride>
  </w:num>
  <w:num w:numId="8" w16cid:durableId="491411849">
    <w:abstractNumId w:val="3"/>
    <w:lvlOverride w:ilvl="0">
      <w:startOverride w:val="1"/>
    </w:lvlOverride>
  </w:num>
  <w:num w:numId="9" w16cid:durableId="1646080995">
    <w:abstractNumId w:val="8"/>
    <w:lvlOverride w:ilvl="0">
      <w:startOverride w:val="1"/>
    </w:lvlOverride>
  </w:num>
  <w:num w:numId="10" w16cid:durableId="392000192">
    <w:abstractNumId w:val="15"/>
  </w:num>
  <w:num w:numId="11" w16cid:durableId="1502231019">
    <w:abstractNumId w:val="5"/>
  </w:num>
  <w:num w:numId="12" w16cid:durableId="2074692231">
    <w:abstractNumId w:val="16"/>
  </w:num>
  <w:num w:numId="13" w16cid:durableId="401415791">
    <w:abstractNumId w:val="9"/>
  </w:num>
  <w:num w:numId="14" w16cid:durableId="698042765">
    <w:abstractNumId w:val="3"/>
  </w:num>
  <w:num w:numId="15" w16cid:durableId="1670327447">
    <w:abstractNumId w:val="8"/>
  </w:num>
  <w:num w:numId="16" w16cid:durableId="160437354">
    <w:abstractNumId w:val="16"/>
  </w:num>
  <w:num w:numId="17" w16cid:durableId="1567491231">
    <w:abstractNumId w:val="9"/>
  </w:num>
  <w:num w:numId="18" w16cid:durableId="973021048">
    <w:abstractNumId w:val="15"/>
  </w:num>
  <w:num w:numId="19" w16cid:durableId="130945215">
    <w:abstractNumId w:val="3"/>
  </w:num>
  <w:num w:numId="20" w16cid:durableId="984431844">
    <w:abstractNumId w:val="8"/>
  </w:num>
  <w:num w:numId="21" w16cid:durableId="1382634155">
    <w:abstractNumId w:val="5"/>
  </w:num>
  <w:num w:numId="22" w16cid:durableId="1281186444">
    <w:abstractNumId w:val="15"/>
    <w:lvlOverride w:ilvl="0">
      <w:startOverride w:val="1"/>
    </w:lvlOverride>
  </w:num>
  <w:num w:numId="23" w16cid:durableId="157115619">
    <w:abstractNumId w:val="16"/>
    <w:lvlOverride w:ilvl="0">
      <w:startOverride w:val="1"/>
    </w:lvlOverride>
  </w:num>
  <w:num w:numId="24" w16cid:durableId="1960139464">
    <w:abstractNumId w:val="9"/>
    <w:lvlOverride w:ilvl="0">
      <w:startOverride w:val="1"/>
    </w:lvlOverride>
  </w:num>
  <w:num w:numId="25" w16cid:durableId="1721705873">
    <w:abstractNumId w:val="16"/>
  </w:num>
  <w:num w:numId="26" w16cid:durableId="976229339">
    <w:abstractNumId w:val="9"/>
  </w:num>
  <w:num w:numId="27" w16cid:durableId="1363479039">
    <w:abstractNumId w:val="15"/>
  </w:num>
  <w:num w:numId="28" w16cid:durableId="596406318">
    <w:abstractNumId w:val="3"/>
  </w:num>
  <w:num w:numId="29" w16cid:durableId="11079889">
    <w:abstractNumId w:val="8"/>
  </w:num>
  <w:num w:numId="30" w16cid:durableId="5982217">
    <w:abstractNumId w:val="5"/>
  </w:num>
  <w:num w:numId="31" w16cid:durableId="682973069">
    <w:abstractNumId w:val="15"/>
  </w:num>
  <w:num w:numId="32" w16cid:durableId="1049380525">
    <w:abstractNumId w:val="5"/>
  </w:num>
  <w:num w:numId="33" w16cid:durableId="1833836371">
    <w:abstractNumId w:val="10"/>
  </w:num>
  <w:num w:numId="34" w16cid:durableId="1919123287">
    <w:abstractNumId w:val="4"/>
  </w:num>
  <w:num w:numId="35" w16cid:durableId="1002321798">
    <w:abstractNumId w:val="13"/>
  </w:num>
  <w:num w:numId="36" w16cid:durableId="638611097">
    <w:abstractNumId w:val="7"/>
  </w:num>
  <w:num w:numId="37" w16cid:durableId="1833642499">
    <w:abstractNumId w:val="1"/>
  </w:num>
  <w:num w:numId="38" w16cid:durableId="1498569614">
    <w:abstractNumId w:val="0"/>
    <w:lvlOverride w:ilvl="0">
      <w:lvl w:ilvl="0">
        <w:start w:val="1"/>
        <w:numFmt w:val="decimal"/>
        <w:pStyle w:val="ListContinue"/>
        <w:lvlText w:val="%1."/>
        <w:lvlJc w:val="left"/>
        <w:pPr>
          <w:tabs>
            <w:tab w:val="num" w:pos="284"/>
          </w:tabs>
          <w:ind w:left="284" w:hanging="284"/>
        </w:pPr>
        <w:rPr>
          <w:rFonts w:hint="default"/>
          <w:color w:val="22272B" w:themeColor="text1"/>
        </w:rPr>
      </w:lvl>
    </w:lvlOverride>
  </w:num>
  <w:num w:numId="39" w16cid:durableId="392238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6902821">
    <w:abstractNumId w:val="14"/>
  </w:num>
  <w:num w:numId="41" w16cid:durableId="1230263320">
    <w:abstractNumId w:val="12"/>
  </w:num>
  <w:num w:numId="42" w16cid:durableId="1110319936">
    <w:abstractNumId w:val="6"/>
  </w:num>
  <w:num w:numId="43" w16cid:durableId="1628583284">
    <w:abstractNumId w:val="18"/>
  </w:num>
  <w:num w:numId="44" w16cid:durableId="229583901">
    <w:abstractNumId w:val="11"/>
  </w:num>
  <w:num w:numId="45" w16cid:durableId="930546418">
    <w:abstractNumId w:val="0"/>
  </w:num>
  <w:num w:numId="46" w16cid:durableId="1877619759">
    <w:abstractNumId w:val="2"/>
  </w:num>
  <w:num w:numId="47" w16cid:durableId="1310479355">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DD"/>
    <w:rsid w:val="00002C93"/>
    <w:rsid w:val="00003583"/>
    <w:rsid w:val="00003709"/>
    <w:rsid w:val="00005754"/>
    <w:rsid w:val="00005C44"/>
    <w:rsid w:val="000100A3"/>
    <w:rsid w:val="00020713"/>
    <w:rsid w:val="00021A2F"/>
    <w:rsid w:val="00030C2E"/>
    <w:rsid w:val="00030FFD"/>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1023FE"/>
    <w:rsid w:val="0010613F"/>
    <w:rsid w:val="001106A0"/>
    <w:rsid w:val="00111713"/>
    <w:rsid w:val="00111775"/>
    <w:rsid w:val="00112980"/>
    <w:rsid w:val="00114A73"/>
    <w:rsid w:val="00116CED"/>
    <w:rsid w:val="0011767C"/>
    <w:rsid w:val="00127421"/>
    <w:rsid w:val="00131292"/>
    <w:rsid w:val="0013204F"/>
    <w:rsid w:val="00132C9F"/>
    <w:rsid w:val="0013421B"/>
    <w:rsid w:val="00136C75"/>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E2659"/>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C62E1"/>
    <w:rsid w:val="002D06D6"/>
    <w:rsid w:val="002D167C"/>
    <w:rsid w:val="002D7CE1"/>
    <w:rsid w:val="002E23DD"/>
    <w:rsid w:val="002E34BF"/>
    <w:rsid w:val="00305D59"/>
    <w:rsid w:val="00305D69"/>
    <w:rsid w:val="00320A84"/>
    <w:rsid w:val="00340CA0"/>
    <w:rsid w:val="00345D83"/>
    <w:rsid w:val="00353985"/>
    <w:rsid w:val="0036379C"/>
    <w:rsid w:val="00364F93"/>
    <w:rsid w:val="00374C56"/>
    <w:rsid w:val="00394652"/>
    <w:rsid w:val="00395B95"/>
    <w:rsid w:val="003A0E8F"/>
    <w:rsid w:val="003A44F5"/>
    <w:rsid w:val="003A6F7B"/>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0479"/>
    <w:rsid w:val="00426926"/>
    <w:rsid w:val="00426EE8"/>
    <w:rsid w:val="0043431C"/>
    <w:rsid w:val="00453F7C"/>
    <w:rsid w:val="00470991"/>
    <w:rsid w:val="00472653"/>
    <w:rsid w:val="00473FB7"/>
    <w:rsid w:val="004766D2"/>
    <w:rsid w:val="00482E74"/>
    <w:rsid w:val="00484F28"/>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27D45"/>
    <w:rsid w:val="0053238E"/>
    <w:rsid w:val="00544E33"/>
    <w:rsid w:val="00550F70"/>
    <w:rsid w:val="0055107D"/>
    <w:rsid w:val="00555127"/>
    <w:rsid w:val="005668BE"/>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3D7B"/>
    <w:rsid w:val="005E5EC0"/>
    <w:rsid w:val="005E5FA4"/>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6F69"/>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01"/>
    <w:rsid w:val="00740467"/>
    <w:rsid w:val="00742F66"/>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B4D1E"/>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5465B"/>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618E"/>
    <w:rsid w:val="00B508B5"/>
    <w:rsid w:val="00B509BA"/>
    <w:rsid w:val="00B5352F"/>
    <w:rsid w:val="00B54101"/>
    <w:rsid w:val="00B64797"/>
    <w:rsid w:val="00B73940"/>
    <w:rsid w:val="00B92656"/>
    <w:rsid w:val="00BB00A2"/>
    <w:rsid w:val="00BC2680"/>
    <w:rsid w:val="00BC6ADB"/>
    <w:rsid w:val="00BD0A8A"/>
    <w:rsid w:val="00BD104C"/>
    <w:rsid w:val="00BD1E5B"/>
    <w:rsid w:val="00BD5B4B"/>
    <w:rsid w:val="00BD73D5"/>
    <w:rsid w:val="00BE02CE"/>
    <w:rsid w:val="00BE0CE4"/>
    <w:rsid w:val="00BE3F7B"/>
    <w:rsid w:val="00C071C1"/>
    <w:rsid w:val="00C12988"/>
    <w:rsid w:val="00C1506D"/>
    <w:rsid w:val="00C20561"/>
    <w:rsid w:val="00C212C3"/>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8CF"/>
    <w:rsid w:val="00C94BC0"/>
    <w:rsid w:val="00CA0DAF"/>
    <w:rsid w:val="00CA1B37"/>
    <w:rsid w:val="00CA23DA"/>
    <w:rsid w:val="00CA4083"/>
    <w:rsid w:val="00CA48B2"/>
    <w:rsid w:val="00CA74B5"/>
    <w:rsid w:val="00CC400B"/>
    <w:rsid w:val="00CD4754"/>
    <w:rsid w:val="00CE00DA"/>
    <w:rsid w:val="00CE1D94"/>
    <w:rsid w:val="00CE70F8"/>
    <w:rsid w:val="00CF2F5A"/>
    <w:rsid w:val="00CF6602"/>
    <w:rsid w:val="00D015E0"/>
    <w:rsid w:val="00D01E60"/>
    <w:rsid w:val="00D03B7F"/>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2BF7"/>
    <w:rsid w:val="00E03D68"/>
    <w:rsid w:val="00E171AE"/>
    <w:rsid w:val="00E40F82"/>
    <w:rsid w:val="00E56242"/>
    <w:rsid w:val="00E91082"/>
    <w:rsid w:val="00E931D2"/>
    <w:rsid w:val="00E94F90"/>
    <w:rsid w:val="00E95449"/>
    <w:rsid w:val="00E97EB0"/>
    <w:rsid w:val="00EA016D"/>
    <w:rsid w:val="00EB2293"/>
    <w:rsid w:val="00EB3745"/>
    <w:rsid w:val="00EC72BA"/>
    <w:rsid w:val="00ED7794"/>
    <w:rsid w:val="00EE23A3"/>
    <w:rsid w:val="00EE5639"/>
    <w:rsid w:val="00EF1C2A"/>
    <w:rsid w:val="00EF66A8"/>
    <w:rsid w:val="00EF6E6A"/>
    <w:rsid w:val="00F2157A"/>
    <w:rsid w:val="00F245B4"/>
    <w:rsid w:val="00F26E39"/>
    <w:rsid w:val="00F31DA7"/>
    <w:rsid w:val="00F3338E"/>
    <w:rsid w:val="00F33644"/>
    <w:rsid w:val="00F35372"/>
    <w:rsid w:val="00F531C6"/>
    <w:rsid w:val="00F5504A"/>
    <w:rsid w:val="00F836DA"/>
    <w:rsid w:val="00F84060"/>
    <w:rsid w:val="00F94D7E"/>
    <w:rsid w:val="00F96F4C"/>
    <w:rsid w:val="00FA06A3"/>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C22C"/>
  <w15:chartTrackingRefBased/>
  <w15:docId w15:val="{219891E6-3935-4C03-895F-2927F7E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1E2659"/>
    <w:pPr>
      <w:tabs>
        <w:tab w:val="left" w:pos="567"/>
        <w:tab w:val="left" w:pos="2552"/>
      </w:tabs>
      <w:suppressAutoHyphens/>
      <w:spacing w:before="120" w:after="120" w:line="240" w:lineRule="auto"/>
    </w:pPr>
    <w:rPr>
      <w:bCs/>
      <w:color w:val="22272B" w:themeColor="text1"/>
    </w:rPr>
  </w:style>
  <w:style w:type="character" w:customStyle="1" w:styleId="BodyTextChar">
    <w:name w:val="Body Text Char"/>
    <w:basedOn w:val="DefaultParagraphFont"/>
    <w:link w:val="BodyText"/>
    <w:rsid w:val="001E2659"/>
    <w:rPr>
      <w:bCs/>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bCs/>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bCs/>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bCs/>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bCs/>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45"/>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A5465B"/>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ListTable3">
    <w:name w:val="List Table 3"/>
    <w:basedOn w:val="TableNormal"/>
    <w:uiPriority w:val="48"/>
    <w:rsid w:val="00395B95"/>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 w:type="character" w:styleId="UnresolvedMention">
    <w:name w:val="Unresolved Mention"/>
    <w:basedOn w:val="DefaultParagraphFont"/>
    <w:uiPriority w:val="99"/>
    <w:semiHidden/>
    <w:unhideWhenUsed/>
    <w:rsid w:val="00420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514489141">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1984263316">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elibrary.admin@geoscience.nsw.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und01\AppData\Local\Microsoft\Windows\INetCache\Content.Outlook\UVGB10TP\Form%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6</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Geneve Cox</cp:lastModifiedBy>
  <cp:revision>5</cp:revision>
  <cp:lastPrinted>2022-03-23T11:08:00Z</cp:lastPrinted>
  <dcterms:created xsi:type="dcterms:W3CDTF">2023-11-30T00:16:00Z</dcterms:created>
  <dcterms:modified xsi:type="dcterms:W3CDTF">2023-11-30T00:25:00Z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